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9" w:rsidRPr="00DC4BA8" w:rsidRDefault="00951D81">
      <w:pPr>
        <w:pStyle w:val="Standard12pt"/>
        <w:jc w:val="right"/>
        <w:rPr>
          <w:lang w:val="it-CH"/>
        </w:rPr>
      </w:pPr>
      <w:r>
        <w:rPr>
          <w:lang w:val="it-CH"/>
        </w:rPr>
        <w:t>15</w:t>
      </w:r>
      <w:r w:rsidR="00566519">
        <w:rPr>
          <w:lang w:val="it-CH"/>
        </w:rPr>
        <w:t xml:space="preserve"> giugno</w:t>
      </w:r>
      <w:r w:rsidR="00E00A8C">
        <w:rPr>
          <w:lang w:val="it-CH"/>
        </w:rPr>
        <w:t xml:space="preserve"> </w:t>
      </w:r>
      <w:r w:rsidR="003F5EBD">
        <w:rPr>
          <w:lang w:val="it-CH"/>
        </w:rPr>
        <w:t>2017</w:t>
      </w:r>
    </w:p>
    <w:p w:rsidR="000E2EB9" w:rsidRPr="00DC4BA8" w:rsidRDefault="001B415D">
      <w:pPr>
        <w:pStyle w:val="Standard12pt"/>
        <w:rPr>
          <w:b/>
          <w:i/>
          <w:lang w:val="it-CH"/>
        </w:rPr>
      </w:pPr>
      <w:r w:rsidRPr="00DC4BA8">
        <w:rPr>
          <w:b/>
          <w:i/>
          <w:highlight w:val="yellow"/>
          <w:lang w:val="it-CH"/>
        </w:rPr>
        <w:t xml:space="preserve"> </w:t>
      </w:r>
    </w:p>
    <w:p w:rsidR="000E2EB9" w:rsidRPr="00DC4BA8" w:rsidRDefault="00BC722C">
      <w:pPr>
        <w:pStyle w:val="Standard12pt"/>
        <w:rPr>
          <w:lang w:val="it-CH"/>
        </w:rPr>
      </w:pPr>
    </w:p>
    <w:p w:rsidR="008B7C34" w:rsidRDefault="008B7C34" w:rsidP="00232138">
      <w:pPr>
        <w:pStyle w:val="Standard12pt"/>
        <w:rPr>
          <w:lang w:val="it-CH"/>
        </w:rPr>
      </w:pPr>
    </w:p>
    <w:p w:rsidR="000E2EB9" w:rsidRDefault="005D545F">
      <w:pPr>
        <w:pStyle w:val="Standard12pt"/>
        <w:rPr>
          <w:lang w:val="it-CH"/>
        </w:rPr>
      </w:pPr>
      <w:bookmarkStart w:id="0" w:name="_Hlk485290655"/>
      <w:r>
        <w:rPr>
          <w:lang w:val="it-CH"/>
        </w:rPr>
        <w:t>Al via la seconda fase dell</w:t>
      </w:r>
      <w:r w:rsidR="00C779BA">
        <w:rPr>
          <w:lang w:val="it-CH"/>
        </w:rPr>
        <w:t xml:space="preserve">’iniziativa Henkel </w:t>
      </w:r>
      <w:r>
        <w:rPr>
          <w:lang w:val="it-CH"/>
        </w:rPr>
        <w:t>per l’educazione alla scienza</w:t>
      </w:r>
      <w:bookmarkEnd w:id="0"/>
      <w:r>
        <w:rPr>
          <w:lang w:val="it-CH"/>
        </w:rPr>
        <w:t xml:space="preserve"> </w:t>
      </w:r>
    </w:p>
    <w:p w:rsidR="00D85E98" w:rsidRDefault="00D85E98" w:rsidP="00622E52">
      <w:pPr>
        <w:pStyle w:val="NormalWeb"/>
        <w:spacing w:before="0" w:beforeAutospacing="0" w:after="0" w:afterAutospacing="0" w:line="300" w:lineRule="atLeast"/>
        <w:jc w:val="both"/>
        <w:rPr>
          <w:rFonts w:ascii="Arial" w:hAnsi="Arial"/>
          <w:b/>
          <w:bCs/>
          <w:sz w:val="36"/>
          <w:szCs w:val="36"/>
          <w:lang w:val="it-CH" w:eastAsia="en-US"/>
        </w:rPr>
      </w:pPr>
    </w:p>
    <w:p w:rsidR="00F1618F" w:rsidRDefault="005D545F" w:rsidP="00F1618F">
      <w:pPr>
        <w:pStyle w:val="NormalWeb"/>
        <w:spacing w:before="0" w:beforeAutospacing="0" w:after="0" w:afterAutospacing="0" w:line="300" w:lineRule="atLeast"/>
        <w:jc w:val="both"/>
        <w:rPr>
          <w:rFonts w:ascii="Arial" w:hAnsi="Arial"/>
          <w:b/>
          <w:bCs/>
          <w:sz w:val="36"/>
          <w:szCs w:val="36"/>
          <w:lang w:val="it-CH" w:eastAsia="en-US"/>
        </w:rPr>
      </w:pPr>
      <w:r>
        <w:rPr>
          <w:rFonts w:ascii="Arial" w:hAnsi="Arial"/>
          <w:b/>
          <w:bCs/>
          <w:sz w:val="36"/>
          <w:szCs w:val="36"/>
          <w:lang w:val="it-CH" w:eastAsia="en-US"/>
        </w:rPr>
        <w:t>Dai</w:t>
      </w:r>
      <w:r w:rsidR="00F1618F">
        <w:rPr>
          <w:rFonts w:ascii="Arial" w:hAnsi="Arial"/>
          <w:b/>
          <w:bCs/>
          <w:sz w:val="36"/>
          <w:szCs w:val="36"/>
          <w:lang w:val="it-CH" w:eastAsia="en-US"/>
        </w:rPr>
        <w:t xml:space="preserve"> bambini </w:t>
      </w:r>
      <w:r>
        <w:rPr>
          <w:rFonts w:ascii="Arial" w:hAnsi="Arial"/>
          <w:b/>
          <w:bCs/>
          <w:sz w:val="36"/>
          <w:szCs w:val="36"/>
          <w:lang w:val="it-CH" w:eastAsia="en-US"/>
        </w:rPr>
        <w:t>agli insegnanti</w:t>
      </w:r>
      <w:r w:rsidR="00F1618F">
        <w:rPr>
          <w:rFonts w:ascii="Arial" w:hAnsi="Arial"/>
          <w:b/>
          <w:bCs/>
          <w:sz w:val="36"/>
          <w:szCs w:val="36"/>
          <w:lang w:val="it-CH" w:eastAsia="en-US"/>
        </w:rPr>
        <w:t xml:space="preserve">: ricercamondo </w:t>
      </w:r>
      <w:r>
        <w:rPr>
          <w:rFonts w:ascii="Arial" w:hAnsi="Arial"/>
          <w:b/>
          <w:bCs/>
          <w:sz w:val="36"/>
          <w:szCs w:val="36"/>
          <w:lang w:val="it-CH" w:eastAsia="en-US"/>
        </w:rPr>
        <w:t>incontra i docenti della scuola primaria</w:t>
      </w:r>
    </w:p>
    <w:p w:rsidR="004D5BAC" w:rsidRPr="00E00A8C" w:rsidRDefault="004D5BAC" w:rsidP="00622E52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lang w:val="it-CH"/>
        </w:rPr>
      </w:pPr>
    </w:p>
    <w:p w:rsidR="00142818" w:rsidRDefault="00142818" w:rsidP="00232138">
      <w:pPr>
        <w:pStyle w:val="Standard12pt"/>
        <w:spacing w:line="276" w:lineRule="auto"/>
        <w:jc w:val="both"/>
        <w:rPr>
          <w:lang w:val="it-CH"/>
        </w:rPr>
      </w:pPr>
    </w:p>
    <w:p w:rsidR="005D545F" w:rsidRDefault="00C779BA" w:rsidP="007C2A71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>Milano</w:t>
      </w:r>
      <w:r w:rsidR="00232138" w:rsidRPr="003A79FE">
        <w:rPr>
          <w:lang w:val="it-CH"/>
        </w:rPr>
        <w:t xml:space="preserve"> –</w:t>
      </w:r>
      <w:r w:rsidR="00E00A8C">
        <w:rPr>
          <w:lang w:val="it-CH"/>
        </w:rPr>
        <w:t xml:space="preserve"> </w:t>
      </w:r>
      <w:r w:rsidR="005D545F">
        <w:rPr>
          <w:lang w:val="it-CH"/>
        </w:rPr>
        <w:t xml:space="preserve">Dopo aver </w:t>
      </w:r>
      <w:r w:rsidR="00D87D47">
        <w:rPr>
          <w:lang w:val="it-CH"/>
        </w:rPr>
        <w:t>appassionato</w:t>
      </w:r>
      <w:r w:rsidR="005D545F">
        <w:rPr>
          <w:lang w:val="it-CH"/>
        </w:rPr>
        <w:t xml:space="preserve"> </w:t>
      </w:r>
      <w:r w:rsidR="00D87D47">
        <w:rPr>
          <w:lang w:val="it-CH"/>
        </w:rPr>
        <w:t>pi</w:t>
      </w:r>
      <w:r w:rsidR="00D87D47">
        <w:rPr>
          <w:rFonts w:cs="Arial"/>
          <w:lang w:val="it-CH"/>
        </w:rPr>
        <w:t>ù</w:t>
      </w:r>
      <w:r w:rsidR="00D87D47">
        <w:rPr>
          <w:lang w:val="it-CH"/>
        </w:rPr>
        <w:t xml:space="preserve"> di</w:t>
      </w:r>
      <w:r w:rsidR="005D545F">
        <w:rPr>
          <w:lang w:val="it-CH"/>
        </w:rPr>
        <w:t xml:space="preserve"> 2.000 bambini in tutta Italia, </w:t>
      </w:r>
      <w:r w:rsidR="009468D4">
        <w:rPr>
          <w:lang w:val="it-CH"/>
        </w:rPr>
        <w:t>s</w:t>
      </w:r>
      <w:r w:rsidR="004D4054">
        <w:rPr>
          <w:lang w:val="it-CH"/>
        </w:rPr>
        <w:t>aran</w:t>
      </w:r>
      <w:r w:rsidR="009468D4">
        <w:rPr>
          <w:lang w:val="it-CH"/>
        </w:rPr>
        <w:t xml:space="preserve">no gli </w:t>
      </w:r>
      <w:r w:rsidR="009468D4" w:rsidRPr="00F71D64">
        <w:rPr>
          <w:b/>
          <w:lang w:val="it-CH"/>
        </w:rPr>
        <w:t>insegnanti</w:t>
      </w:r>
      <w:r w:rsidR="009468D4">
        <w:rPr>
          <w:lang w:val="it-CH"/>
        </w:rPr>
        <w:t xml:space="preserve"> i protagonisti </w:t>
      </w:r>
      <w:r w:rsidR="00F65714">
        <w:rPr>
          <w:lang w:val="it-CH"/>
        </w:rPr>
        <w:t xml:space="preserve">della </w:t>
      </w:r>
      <w:r w:rsidR="00F65714" w:rsidRPr="00F71D64">
        <w:rPr>
          <w:b/>
          <w:lang w:val="it-CH"/>
        </w:rPr>
        <w:t>seconda fase</w:t>
      </w:r>
      <w:r w:rsidR="00F65714">
        <w:rPr>
          <w:lang w:val="it-CH"/>
        </w:rPr>
        <w:t xml:space="preserve"> di</w:t>
      </w:r>
      <w:r w:rsidR="009468D4">
        <w:rPr>
          <w:lang w:val="it-CH"/>
        </w:rPr>
        <w:t xml:space="preserve"> </w:t>
      </w:r>
      <w:r w:rsidR="009468D4" w:rsidRPr="00F65714">
        <w:rPr>
          <w:b/>
          <w:lang w:val="it-CH"/>
        </w:rPr>
        <w:t>ricercamondo</w:t>
      </w:r>
      <w:r w:rsidR="009468D4">
        <w:rPr>
          <w:lang w:val="it-CH"/>
        </w:rPr>
        <w:t xml:space="preserve">, l’iniziativa promossa da </w:t>
      </w:r>
      <w:r w:rsidR="009468D4" w:rsidRPr="00F65714">
        <w:rPr>
          <w:b/>
          <w:lang w:val="it-CH"/>
        </w:rPr>
        <w:t>Henkel</w:t>
      </w:r>
      <w:r w:rsidR="009468D4">
        <w:rPr>
          <w:lang w:val="it-CH"/>
        </w:rPr>
        <w:t xml:space="preserve"> con l’obiettivo di avvicinare i </w:t>
      </w:r>
      <w:r w:rsidR="00F71D64">
        <w:rPr>
          <w:lang w:val="it-CH"/>
        </w:rPr>
        <w:t>pi</w:t>
      </w:r>
      <w:r w:rsidR="00F71D64" w:rsidRPr="00732EED">
        <w:rPr>
          <w:lang w:val="it-CH"/>
        </w:rPr>
        <w:t>ù</w:t>
      </w:r>
      <w:r w:rsidR="00F71D64">
        <w:rPr>
          <w:lang w:val="it-CH"/>
        </w:rPr>
        <w:t xml:space="preserve"> piccoli </w:t>
      </w:r>
      <w:r w:rsidR="009468D4">
        <w:rPr>
          <w:lang w:val="it-CH"/>
        </w:rPr>
        <w:t xml:space="preserve">alla scienza. </w:t>
      </w:r>
      <w:r w:rsidR="009468D4" w:rsidRPr="00F65714">
        <w:rPr>
          <w:b/>
          <w:lang w:val="it-CH"/>
        </w:rPr>
        <w:t>Dal 19 al 23 giugno</w:t>
      </w:r>
      <w:r w:rsidR="009468D4">
        <w:rPr>
          <w:lang w:val="it-CH"/>
        </w:rPr>
        <w:t xml:space="preserve"> 2017, </w:t>
      </w:r>
      <w:r w:rsidR="009468D4" w:rsidRPr="00F65714">
        <w:rPr>
          <w:b/>
          <w:lang w:val="it-CH"/>
        </w:rPr>
        <w:t>150 docenti</w:t>
      </w:r>
      <w:r w:rsidR="00F71D64">
        <w:rPr>
          <w:b/>
          <w:lang w:val="it-CH"/>
        </w:rPr>
        <w:t xml:space="preserve"> della scuola primaria</w:t>
      </w:r>
      <w:r w:rsidR="009468D4">
        <w:rPr>
          <w:lang w:val="it-CH"/>
        </w:rPr>
        <w:t xml:space="preserve"> avranno l’opportunità di </w:t>
      </w:r>
      <w:r w:rsidR="0007797A">
        <w:rPr>
          <w:lang w:val="it-CH"/>
        </w:rPr>
        <w:t>vivere</w:t>
      </w:r>
      <w:r w:rsidR="009468D4">
        <w:rPr>
          <w:lang w:val="it-CH"/>
        </w:rPr>
        <w:t xml:space="preserve"> in prima persona i laboratori interattivi e approfondirne la metodologia, </w:t>
      </w:r>
      <w:r w:rsidR="00D87D47">
        <w:rPr>
          <w:lang w:val="it-CH"/>
        </w:rPr>
        <w:t xml:space="preserve">condividendo </w:t>
      </w:r>
      <w:r w:rsidR="001734E7">
        <w:rPr>
          <w:lang w:val="it-CH"/>
        </w:rPr>
        <w:t xml:space="preserve">una serie di </w:t>
      </w:r>
      <w:r w:rsidR="00D87D47">
        <w:rPr>
          <w:lang w:val="it-CH"/>
        </w:rPr>
        <w:t xml:space="preserve">strumenti </w:t>
      </w:r>
      <w:r w:rsidR="001734E7">
        <w:rPr>
          <w:lang w:val="it-CH"/>
        </w:rPr>
        <w:t>con cui potranno</w:t>
      </w:r>
      <w:r w:rsidR="00D87D47">
        <w:rPr>
          <w:lang w:val="it-CH"/>
        </w:rPr>
        <w:t xml:space="preserve"> </w:t>
      </w:r>
      <w:r w:rsidR="00F71D64">
        <w:rPr>
          <w:lang w:val="it-CH"/>
        </w:rPr>
        <w:t>arricchire la</w:t>
      </w:r>
      <w:r w:rsidR="009468D4">
        <w:rPr>
          <w:lang w:val="it-CH"/>
        </w:rPr>
        <w:t xml:space="preserve"> programmazione didattica del prossimo anno scolastico.</w:t>
      </w:r>
    </w:p>
    <w:p w:rsidR="009468D4" w:rsidRDefault="009468D4" w:rsidP="007C2A71">
      <w:pPr>
        <w:pStyle w:val="Standard12pt"/>
        <w:spacing w:line="320" w:lineRule="exact"/>
        <w:jc w:val="both"/>
        <w:rPr>
          <w:lang w:val="it-CH"/>
        </w:rPr>
      </w:pPr>
    </w:p>
    <w:p w:rsidR="00D87D47" w:rsidRDefault="009468D4" w:rsidP="00D87D47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 xml:space="preserve">Nato nel 2011 a </w:t>
      </w:r>
      <w:r w:rsidRPr="00732EED">
        <w:rPr>
          <w:lang w:val="it-CH"/>
        </w:rPr>
        <w:t>Düsseldorf</w:t>
      </w:r>
      <w:r>
        <w:rPr>
          <w:lang w:val="it-CH"/>
        </w:rPr>
        <w:t xml:space="preserve">, in Germania, nel quartier generale </w:t>
      </w:r>
      <w:r w:rsidRPr="00732EED">
        <w:rPr>
          <w:lang w:val="it-CH"/>
        </w:rPr>
        <w:t>Henkel</w:t>
      </w:r>
      <w:r>
        <w:rPr>
          <w:lang w:val="it-CH"/>
        </w:rPr>
        <w:t xml:space="preserve">, il progetto ricercamondo (nome originale: ‘Forscherwelt’, letteralmente ‘Il mondo dei ricercatori’) è arrivato </w:t>
      </w:r>
      <w:r w:rsidRPr="00F65714">
        <w:rPr>
          <w:b/>
          <w:lang w:val="it-CH"/>
        </w:rPr>
        <w:t>in Italia nel 2016</w:t>
      </w:r>
      <w:r>
        <w:rPr>
          <w:lang w:val="it-CH"/>
        </w:rPr>
        <w:t xml:space="preserve"> e ha finora coinvolto </w:t>
      </w:r>
      <w:r w:rsidR="00D87D47" w:rsidRPr="00F65714">
        <w:rPr>
          <w:b/>
          <w:lang w:val="it-CH"/>
        </w:rPr>
        <w:t>oltre</w:t>
      </w:r>
      <w:r w:rsidRPr="00F65714">
        <w:rPr>
          <w:b/>
          <w:lang w:val="it-CH"/>
        </w:rPr>
        <w:t xml:space="preserve"> 2.000 alunni</w:t>
      </w:r>
      <w:r>
        <w:rPr>
          <w:lang w:val="it-CH"/>
        </w:rPr>
        <w:t xml:space="preserve"> di </w:t>
      </w:r>
      <w:r w:rsidRPr="00F65714">
        <w:rPr>
          <w:b/>
          <w:lang w:val="it-CH"/>
        </w:rPr>
        <w:t>40 scuole primarie</w:t>
      </w:r>
      <w:r>
        <w:rPr>
          <w:lang w:val="it-CH"/>
        </w:rPr>
        <w:t xml:space="preserve"> di </w:t>
      </w:r>
      <w:r w:rsidRPr="009A6259">
        <w:rPr>
          <w:b/>
          <w:lang w:val="it-CH"/>
        </w:rPr>
        <w:t>Milano</w:t>
      </w:r>
      <w:r>
        <w:rPr>
          <w:b/>
          <w:lang w:val="it-CH"/>
        </w:rPr>
        <w:t>,</w:t>
      </w:r>
      <w:r w:rsidRPr="009A6259">
        <w:rPr>
          <w:b/>
          <w:lang w:val="it-CH"/>
        </w:rPr>
        <w:t xml:space="preserve"> </w:t>
      </w:r>
      <w:r w:rsidRPr="00A6793A">
        <w:rPr>
          <w:b/>
          <w:lang w:val="it-CH"/>
        </w:rPr>
        <w:t>Napoli</w:t>
      </w:r>
      <w:r>
        <w:rPr>
          <w:b/>
          <w:lang w:val="it-CH"/>
        </w:rPr>
        <w:t>,</w:t>
      </w:r>
      <w:r>
        <w:rPr>
          <w:lang w:val="it-CH"/>
        </w:rPr>
        <w:t xml:space="preserve"> </w:t>
      </w:r>
      <w:r w:rsidRPr="00A6793A">
        <w:rPr>
          <w:b/>
          <w:lang w:val="it-CH"/>
        </w:rPr>
        <w:t>Padova</w:t>
      </w:r>
      <w:r>
        <w:rPr>
          <w:b/>
          <w:lang w:val="it-CH"/>
        </w:rPr>
        <w:t xml:space="preserve">, </w:t>
      </w:r>
      <w:r w:rsidRPr="009577B6">
        <w:rPr>
          <w:b/>
          <w:lang w:val="it-CH"/>
        </w:rPr>
        <w:t>Forlì</w:t>
      </w:r>
      <w:r>
        <w:rPr>
          <w:b/>
          <w:lang w:val="it-CH"/>
        </w:rPr>
        <w:t>, Lucca e Bergamo.</w:t>
      </w:r>
      <w:r>
        <w:rPr>
          <w:lang w:val="it-CH"/>
        </w:rPr>
        <w:t xml:space="preserve"> </w:t>
      </w:r>
      <w:r w:rsidR="00D87D47">
        <w:rPr>
          <w:lang w:val="it-CH"/>
        </w:rPr>
        <w:t>Indossando</w:t>
      </w:r>
      <w:r w:rsidR="00D87D47" w:rsidRPr="00B42CEA">
        <w:rPr>
          <w:lang w:val="it-CH"/>
        </w:rPr>
        <w:t xml:space="preserve"> camice e occhiali</w:t>
      </w:r>
      <w:r w:rsidR="00D87D47">
        <w:rPr>
          <w:lang w:val="it-CH"/>
        </w:rPr>
        <w:t>,</w:t>
      </w:r>
      <w:r w:rsidR="00D87D47" w:rsidRPr="00E00A8C">
        <w:rPr>
          <w:lang w:val="it-CH"/>
        </w:rPr>
        <w:t xml:space="preserve"> </w:t>
      </w:r>
      <w:r w:rsidR="00D87D47">
        <w:rPr>
          <w:lang w:val="it-CH"/>
        </w:rPr>
        <w:t>i bambini sono stati invitati a diventare ricercatori per un giorno, facendo veri esperimenti, osservando</w:t>
      </w:r>
      <w:r w:rsidR="0007797A">
        <w:rPr>
          <w:lang w:val="it-CH"/>
        </w:rPr>
        <w:t xml:space="preserve"> reazioni chimiche e fisiche, toccando con mano</w:t>
      </w:r>
      <w:r w:rsidR="00D87D47">
        <w:rPr>
          <w:lang w:val="it-CH"/>
        </w:rPr>
        <w:t xml:space="preserve"> le fasi tipiche del metodo scientifico.  </w:t>
      </w:r>
    </w:p>
    <w:p w:rsidR="009468D4" w:rsidRPr="009468D4" w:rsidRDefault="009468D4" w:rsidP="007C2A71">
      <w:pPr>
        <w:pStyle w:val="Standard12pt"/>
        <w:spacing w:line="320" w:lineRule="exact"/>
        <w:jc w:val="both"/>
        <w:rPr>
          <w:lang w:val="it-CH"/>
        </w:rPr>
      </w:pPr>
    </w:p>
    <w:p w:rsidR="00D87D47" w:rsidRDefault="00D87D47" w:rsidP="00D87D47">
      <w:pPr>
        <w:pStyle w:val="Standard12pt"/>
        <w:spacing w:line="320" w:lineRule="exact"/>
        <w:jc w:val="both"/>
        <w:rPr>
          <w:lang w:val="it-CH"/>
        </w:rPr>
      </w:pPr>
      <w:r w:rsidRPr="00572DA7">
        <w:rPr>
          <w:lang w:val="it-CH"/>
        </w:rPr>
        <w:t>“</w:t>
      </w:r>
      <w:r w:rsidR="00257776" w:rsidRPr="0007797A">
        <w:rPr>
          <w:i/>
          <w:lang w:val="it-CH"/>
        </w:rPr>
        <w:t>L</w:t>
      </w:r>
      <w:r w:rsidRPr="0007797A">
        <w:rPr>
          <w:i/>
          <w:lang w:val="it-CH"/>
        </w:rPr>
        <w:t xml:space="preserve">a </w:t>
      </w:r>
      <w:r w:rsidR="00257776" w:rsidRPr="0007797A">
        <w:rPr>
          <w:i/>
          <w:lang w:val="it-CH"/>
        </w:rPr>
        <w:t>curiosità</w:t>
      </w:r>
      <w:r w:rsidR="0007797A">
        <w:rPr>
          <w:i/>
          <w:lang w:val="it-CH"/>
        </w:rPr>
        <w:t>, il sorriso</w:t>
      </w:r>
      <w:r w:rsidRPr="0007797A">
        <w:rPr>
          <w:i/>
          <w:lang w:val="it-CH"/>
        </w:rPr>
        <w:t xml:space="preserve"> e l</w:t>
      </w:r>
      <w:r w:rsidR="00257776" w:rsidRPr="0007797A">
        <w:rPr>
          <w:i/>
          <w:lang w:val="it-CH"/>
        </w:rPr>
        <w:t>’impegno</w:t>
      </w:r>
      <w:r w:rsidRPr="0007797A">
        <w:rPr>
          <w:i/>
          <w:lang w:val="it-CH"/>
        </w:rPr>
        <w:t xml:space="preserve"> con cui i bambini </w:t>
      </w:r>
      <w:r w:rsidR="00F65714" w:rsidRPr="0007797A">
        <w:rPr>
          <w:i/>
          <w:lang w:val="it-CH"/>
        </w:rPr>
        <w:t xml:space="preserve">hanno </w:t>
      </w:r>
      <w:r w:rsidRPr="0007797A">
        <w:rPr>
          <w:i/>
          <w:lang w:val="it-CH"/>
        </w:rPr>
        <w:t>partecipa</w:t>
      </w:r>
      <w:r w:rsidR="00F65714" w:rsidRPr="0007797A">
        <w:rPr>
          <w:i/>
          <w:lang w:val="it-CH"/>
        </w:rPr>
        <w:t>t</w:t>
      </w:r>
      <w:r w:rsidRPr="0007797A">
        <w:rPr>
          <w:i/>
          <w:lang w:val="it-CH"/>
        </w:rPr>
        <w:t xml:space="preserve">o </w:t>
      </w:r>
      <w:r w:rsidR="00257776" w:rsidRPr="0007797A">
        <w:rPr>
          <w:i/>
          <w:lang w:val="it-CH"/>
        </w:rPr>
        <w:t xml:space="preserve">sono il successo più </w:t>
      </w:r>
      <w:r w:rsidR="00F71D64" w:rsidRPr="0007797A">
        <w:rPr>
          <w:i/>
          <w:lang w:val="it-CH"/>
        </w:rPr>
        <w:t>grande</w:t>
      </w:r>
      <w:r w:rsidR="00257776" w:rsidRPr="0007797A">
        <w:rPr>
          <w:i/>
          <w:lang w:val="it-CH"/>
        </w:rPr>
        <w:t xml:space="preserve"> di </w:t>
      </w:r>
      <w:r w:rsidR="00F71D64" w:rsidRPr="0007797A">
        <w:rPr>
          <w:i/>
          <w:lang w:val="it-CH"/>
        </w:rPr>
        <w:t>ricercamondo</w:t>
      </w:r>
      <w:r w:rsidR="00257776" w:rsidRPr="0007797A">
        <w:rPr>
          <w:i/>
          <w:lang w:val="it-CH"/>
        </w:rPr>
        <w:t>, che vuole accendere</w:t>
      </w:r>
      <w:r w:rsidR="0007797A">
        <w:rPr>
          <w:i/>
          <w:lang w:val="it-CH"/>
        </w:rPr>
        <w:t xml:space="preserve"> proprio</w:t>
      </w:r>
      <w:r w:rsidR="00257776" w:rsidRPr="0007797A">
        <w:rPr>
          <w:i/>
          <w:lang w:val="it-CH"/>
        </w:rPr>
        <w:t xml:space="preserve"> </w:t>
      </w:r>
      <w:r w:rsidR="0007797A" w:rsidRPr="0007797A">
        <w:rPr>
          <w:i/>
          <w:lang w:val="it-CH"/>
        </w:rPr>
        <w:t>la passione</w:t>
      </w:r>
      <w:r w:rsidR="00257776" w:rsidRPr="0007797A">
        <w:rPr>
          <w:i/>
          <w:lang w:val="it-CH"/>
        </w:rPr>
        <w:t xml:space="preserve"> per la </w:t>
      </w:r>
      <w:r w:rsidRPr="0007797A">
        <w:rPr>
          <w:i/>
          <w:lang w:val="it-CH"/>
        </w:rPr>
        <w:t>r</w:t>
      </w:r>
      <w:r w:rsidR="00257776" w:rsidRPr="0007797A">
        <w:rPr>
          <w:i/>
          <w:lang w:val="it-CH"/>
        </w:rPr>
        <w:t>icerca scientifica</w:t>
      </w:r>
      <w:r w:rsidR="00F71D64" w:rsidRPr="0007797A">
        <w:rPr>
          <w:i/>
          <w:lang w:val="it-CH"/>
        </w:rPr>
        <w:t xml:space="preserve"> e il gusto della scoperta</w:t>
      </w:r>
      <w:r w:rsidR="00257776">
        <w:rPr>
          <w:lang w:val="it-CH"/>
        </w:rPr>
        <w:t>”, ha spiegato Cecilia de’ Guarinoni, responsabile della comunicazione corporate e membro del Comitato Sviluppo Sostenibile di Henkel Italia. “</w:t>
      </w:r>
      <w:r w:rsidR="00257776" w:rsidRPr="0007797A">
        <w:rPr>
          <w:i/>
          <w:lang w:val="it-CH"/>
        </w:rPr>
        <w:t xml:space="preserve">In attesa di inaugurare il prossimo autunno un nuovo ciclo di laboratori per le scuole, vogliamo mettere a disposizione dei docenti </w:t>
      </w:r>
      <w:r w:rsidR="004D4054" w:rsidRPr="0007797A">
        <w:rPr>
          <w:i/>
          <w:lang w:val="it-CH"/>
        </w:rPr>
        <w:t>il percorso</w:t>
      </w:r>
      <w:r w:rsidR="00F65714" w:rsidRPr="0007797A">
        <w:rPr>
          <w:i/>
          <w:lang w:val="it-CH"/>
        </w:rPr>
        <w:t xml:space="preserve"> che abbiamo maturato</w:t>
      </w:r>
      <w:r w:rsidR="0007797A">
        <w:rPr>
          <w:i/>
          <w:lang w:val="it-CH"/>
        </w:rPr>
        <w:t xml:space="preserve"> fin qui</w:t>
      </w:r>
      <w:r w:rsidR="001734E7" w:rsidRPr="0007797A">
        <w:rPr>
          <w:i/>
          <w:lang w:val="it-CH"/>
        </w:rPr>
        <w:t xml:space="preserve">, </w:t>
      </w:r>
      <w:r w:rsidR="0007797A">
        <w:rPr>
          <w:i/>
          <w:lang w:val="it-CH"/>
        </w:rPr>
        <w:t>collaborando con loro per aggiungere valore all’</w:t>
      </w:r>
      <w:r w:rsidR="004D4054" w:rsidRPr="0007797A">
        <w:rPr>
          <w:i/>
          <w:lang w:val="it-CH"/>
        </w:rPr>
        <w:t>esperienza educativa</w:t>
      </w:r>
      <w:r w:rsidR="0007797A">
        <w:rPr>
          <w:i/>
          <w:lang w:val="it-CH"/>
        </w:rPr>
        <w:t xml:space="preserve"> che portano in classe</w:t>
      </w:r>
      <w:r w:rsidR="00F65714">
        <w:rPr>
          <w:lang w:val="it-CH"/>
        </w:rPr>
        <w:t>”.</w:t>
      </w:r>
    </w:p>
    <w:p w:rsidR="00D87D47" w:rsidRDefault="00D87D47" w:rsidP="00D87D47">
      <w:pPr>
        <w:pStyle w:val="Standard12pt"/>
        <w:spacing w:line="320" w:lineRule="exact"/>
        <w:jc w:val="both"/>
        <w:rPr>
          <w:lang w:val="it-CH"/>
        </w:rPr>
      </w:pPr>
    </w:p>
    <w:p w:rsidR="00D87D47" w:rsidRDefault="00D87D47" w:rsidP="00D87D47">
      <w:pPr>
        <w:pStyle w:val="Standard12pt"/>
        <w:spacing w:line="320" w:lineRule="exact"/>
        <w:jc w:val="both"/>
        <w:rPr>
          <w:lang w:val="it-CH"/>
        </w:rPr>
      </w:pPr>
    </w:p>
    <w:p w:rsidR="00394CF6" w:rsidRDefault="0007797A" w:rsidP="00394CF6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>Gli</w:t>
      </w:r>
      <w:r w:rsidR="004D4054">
        <w:rPr>
          <w:lang w:val="it-CH"/>
        </w:rPr>
        <w:t xml:space="preserve"> insegnanti </w:t>
      </w:r>
      <w:r w:rsidR="00394CF6">
        <w:rPr>
          <w:lang w:val="it-CH"/>
        </w:rPr>
        <w:t xml:space="preserve">saranno invitati a sperimentare </w:t>
      </w:r>
      <w:r w:rsidR="00394CF6" w:rsidRPr="0007797A">
        <w:rPr>
          <w:b/>
          <w:lang w:val="it-CH"/>
        </w:rPr>
        <w:t xml:space="preserve">i contenuti </w:t>
      </w:r>
      <w:r w:rsidR="00394CF6" w:rsidRPr="00A426AD">
        <w:rPr>
          <w:lang w:val="it-CH"/>
        </w:rPr>
        <w:t>di ricercamondo</w:t>
      </w:r>
      <w:r w:rsidR="00394CF6">
        <w:rPr>
          <w:lang w:val="it-CH"/>
        </w:rPr>
        <w:t xml:space="preserve"> cominciando proprio dai laboratori, gli stessi che vengono proposti agli alunni. R</w:t>
      </w:r>
      <w:r w:rsidR="00394CF6" w:rsidRPr="00A426AD">
        <w:rPr>
          <w:lang w:val="it-CH"/>
        </w:rPr>
        <w:t>iflett</w:t>
      </w:r>
      <w:r w:rsidR="00394CF6">
        <w:rPr>
          <w:lang w:val="it-CH"/>
        </w:rPr>
        <w:t>endo</w:t>
      </w:r>
      <w:r w:rsidR="00394CF6" w:rsidRPr="00A426AD">
        <w:rPr>
          <w:lang w:val="it-CH"/>
        </w:rPr>
        <w:t xml:space="preserve"> le aree di attività e ricerca di Henkel</w:t>
      </w:r>
      <w:r w:rsidR="00394CF6">
        <w:rPr>
          <w:lang w:val="it-CH"/>
        </w:rPr>
        <w:t>,</w:t>
      </w:r>
      <w:r w:rsidR="00394CF6" w:rsidRPr="00A426AD">
        <w:rPr>
          <w:lang w:val="it-CH"/>
        </w:rPr>
        <w:t xml:space="preserve"> </w:t>
      </w:r>
      <w:r w:rsidR="00394CF6">
        <w:rPr>
          <w:lang w:val="it-CH"/>
        </w:rPr>
        <w:t>lavoreranno</w:t>
      </w:r>
      <w:r w:rsidR="00394CF6" w:rsidRPr="00A426AD">
        <w:rPr>
          <w:lang w:val="it-CH"/>
        </w:rPr>
        <w:t xml:space="preserve"> quindi </w:t>
      </w:r>
      <w:r w:rsidR="00394CF6">
        <w:rPr>
          <w:lang w:val="it-CH"/>
        </w:rPr>
        <w:t xml:space="preserve">con </w:t>
      </w:r>
      <w:r w:rsidR="00394CF6" w:rsidRPr="00A426AD">
        <w:rPr>
          <w:lang w:val="it-CH"/>
        </w:rPr>
        <w:t xml:space="preserve">gli adesivi, </w:t>
      </w:r>
      <w:r w:rsidR="00394CF6">
        <w:rPr>
          <w:lang w:val="it-CH"/>
        </w:rPr>
        <w:t>for</w:t>
      </w:r>
      <w:r w:rsidR="00394CF6" w:rsidRPr="00A426AD">
        <w:rPr>
          <w:lang w:val="it-CH"/>
        </w:rPr>
        <w:t>mula</w:t>
      </w:r>
      <w:r w:rsidR="00394CF6">
        <w:rPr>
          <w:lang w:val="it-CH"/>
        </w:rPr>
        <w:t>ndo</w:t>
      </w:r>
      <w:r w:rsidR="00394CF6" w:rsidRPr="00A426AD">
        <w:rPr>
          <w:lang w:val="it-CH"/>
        </w:rPr>
        <w:t xml:space="preserve"> una colla a partire dall'estrazione di amido da alcuni alimenti, </w:t>
      </w:r>
      <w:r w:rsidR="00394CF6">
        <w:rPr>
          <w:lang w:val="it-CH"/>
        </w:rPr>
        <w:t>confronteranno</w:t>
      </w:r>
      <w:r w:rsidR="00394CF6" w:rsidRPr="00A426AD">
        <w:rPr>
          <w:lang w:val="it-CH"/>
        </w:rPr>
        <w:t xml:space="preserve"> gli effetti di alcune sostanze sui tessuti e prepa</w:t>
      </w:r>
      <w:r w:rsidR="00394CF6">
        <w:rPr>
          <w:lang w:val="it-CH"/>
        </w:rPr>
        <w:t>reranno</w:t>
      </w:r>
      <w:r w:rsidR="00394CF6" w:rsidRPr="00A426AD">
        <w:rPr>
          <w:lang w:val="it-CH"/>
        </w:rPr>
        <w:t xml:space="preserve"> una crema idr</w:t>
      </w:r>
      <w:r w:rsidR="00394CF6">
        <w:rPr>
          <w:lang w:val="it-CH"/>
        </w:rPr>
        <w:t>atante da applicare sulla pelle</w:t>
      </w:r>
      <w:r w:rsidR="00394CF6" w:rsidRPr="00CE02A1">
        <w:rPr>
          <w:lang w:val="it-CH"/>
        </w:rPr>
        <w:t>.</w:t>
      </w:r>
      <w:r w:rsidR="00394CF6">
        <w:rPr>
          <w:lang w:val="it-CH"/>
        </w:rPr>
        <w:t xml:space="preserve"> Realizzeranno infine alcuni fogli di carta riciclata.</w:t>
      </w:r>
    </w:p>
    <w:p w:rsidR="00394CF6" w:rsidRDefault="00394CF6" w:rsidP="00394CF6">
      <w:pPr>
        <w:pStyle w:val="Standard12pt"/>
        <w:spacing w:line="320" w:lineRule="exact"/>
        <w:jc w:val="both"/>
        <w:rPr>
          <w:lang w:val="it-CH"/>
        </w:rPr>
      </w:pPr>
    </w:p>
    <w:p w:rsidR="00394CF6" w:rsidRDefault="00F71D64" w:rsidP="00394CF6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>Seguendo</w:t>
      </w:r>
      <w:r w:rsidR="00394CF6">
        <w:rPr>
          <w:lang w:val="it-CH"/>
        </w:rPr>
        <w:t xml:space="preserve"> il principio ‘train the trainer’, la giornata di formazione approfondirà </w:t>
      </w:r>
      <w:r w:rsidR="00394CF6" w:rsidRPr="0007797A">
        <w:rPr>
          <w:b/>
          <w:lang w:val="it-CH"/>
        </w:rPr>
        <w:t xml:space="preserve">il metodo </w:t>
      </w:r>
      <w:r w:rsidR="00394CF6">
        <w:rPr>
          <w:lang w:val="it-CH"/>
        </w:rPr>
        <w:t xml:space="preserve">di ricercamondo, che Henkel ha sviluppato in collaborazione con la </w:t>
      </w:r>
      <w:r w:rsidR="00394CF6" w:rsidRPr="009E4FAD">
        <w:rPr>
          <w:lang w:val="it-CH"/>
        </w:rPr>
        <w:t xml:space="preserve">Ruhr-Universität </w:t>
      </w:r>
      <w:r w:rsidR="00F502C5">
        <w:rPr>
          <w:lang w:val="it-CH"/>
        </w:rPr>
        <w:t xml:space="preserve">di </w:t>
      </w:r>
      <w:r w:rsidR="00394CF6" w:rsidRPr="009E4FAD">
        <w:rPr>
          <w:lang w:val="it-CH"/>
        </w:rPr>
        <w:t>Bochum</w:t>
      </w:r>
      <w:r w:rsidR="00F502C5">
        <w:rPr>
          <w:lang w:val="it-CH"/>
        </w:rPr>
        <w:t xml:space="preserve">, </w:t>
      </w:r>
      <w:r w:rsidR="00394CF6">
        <w:rPr>
          <w:lang w:val="it-CH"/>
        </w:rPr>
        <w:t xml:space="preserve">e </w:t>
      </w:r>
      <w:r w:rsidR="00147BB7">
        <w:rPr>
          <w:lang w:val="it-CH"/>
        </w:rPr>
        <w:t xml:space="preserve">permetterà di condividere </w:t>
      </w:r>
      <w:r w:rsidR="00147BB7" w:rsidRPr="0007797A">
        <w:rPr>
          <w:b/>
          <w:lang w:val="it-CH"/>
        </w:rPr>
        <w:t>i protocolli, gli strumenti</w:t>
      </w:r>
      <w:r w:rsidR="00147BB7">
        <w:rPr>
          <w:lang w:val="it-CH"/>
        </w:rPr>
        <w:t xml:space="preserve"> e tutto quanto necessario </w:t>
      </w:r>
      <w:r w:rsidR="00126BD7">
        <w:rPr>
          <w:lang w:val="it-CH"/>
        </w:rPr>
        <w:t xml:space="preserve">a </w:t>
      </w:r>
      <w:r w:rsidR="00147BB7">
        <w:rPr>
          <w:lang w:val="it-CH"/>
        </w:rPr>
        <w:t xml:space="preserve">replicare gli esperimenti in classe in modo semplice, ma stimolante. </w:t>
      </w:r>
      <w:r w:rsidR="00394CF6">
        <w:rPr>
          <w:lang w:val="it-CH"/>
        </w:rPr>
        <w:t>Un’atten</w:t>
      </w:r>
      <w:r w:rsidR="00394CF6" w:rsidRPr="00CE02A1">
        <w:rPr>
          <w:lang w:val="it-CH"/>
        </w:rPr>
        <w:t xml:space="preserve">zione speciale </w:t>
      </w:r>
      <w:r w:rsidR="00394CF6">
        <w:rPr>
          <w:lang w:val="it-CH"/>
        </w:rPr>
        <w:t>sarà</w:t>
      </w:r>
      <w:r w:rsidR="00394CF6" w:rsidRPr="00CE02A1">
        <w:rPr>
          <w:lang w:val="it-CH"/>
        </w:rPr>
        <w:t xml:space="preserve"> dedicata alla sostenibilità, </w:t>
      </w:r>
      <w:r w:rsidR="00394CF6">
        <w:rPr>
          <w:lang w:val="it-CH"/>
        </w:rPr>
        <w:t>in modo che gli insegnanti possano sensibilizzare i bambini</w:t>
      </w:r>
      <w:r w:rsidR="00394CF6" w:rsidRPr="00CE02A1">
        <w:rPr>
          <w:lang w:val="it-CH"/>
        </w:rPr>
        <w:t xml:space="preserve"> </w:t>
      </w:r>
      <w:r w:rsidR="00394CF6">
        <w:rPr>
          <w:lang w:val="it-CH"/>
        </w:rPr>
        <w:t>a</w:t>
      </w:r>
      <w:r w:rsidR="00394CF6" w:rsidRPr="00CE02A1">
        <w:rPr>
          <w:lang w:val="it-CH"/>
        </w:rPr>
        <w:t xml:space="preserve"> ridu</w:t>
      </w:r>
      <w:r w:rsidR="00394CF6">
        <w:rPr>
          <w:lang w:val="it-CH"/>
        </w:rPr>
        <w:t xml:space="preserve">rre </w:t>
      </w:r>
      <w:r w:rsidR="00394CF6" w:rsidRPr="00CE02A1">
        <w:rPr>
          <w:lang w:val="it-CH"/>
        </w:rPr>
        <w:t xml:space="preserve">gli sprechi, </w:t>
      </w:r>
      <w:r w:rsidR="00394CF6">
        <w:rPr>
          <w:lang w:val="it-CH"/>
        </w:rPr>
        <w:t xml:space="preserve">utilizzare </w:t>
      </w:r>
      <w:r w:rsidR="00394CF6" w:rsidRPr="00CE02A1">
        <w:rPr>
          <w:lang w:val="it-CH"/>
        </w:rPr>
        <w:t>corrett</w:t>
      </w:r>
      <w:r w:rsidR="00147BB7">
        <w:rPr>
          <w:lang w:val="it-CH"/>
        </w:rPr>
        <w:t>amente</w:t>
      </w:r>
      <w:r w:rsidR="00394CF6" w:rsidRPr="00CE02A1">
        <w:rPr>
          <w:lang w:val="it-CH"/>
        </w:rPr>
        <w:t xml:space="preserve"> i materiali, recuper</w:t>
      </w:r>
      <w:r w:rsidR="00147BB7">
        <w:rPr>
          <w:lang w:val="it-CH"/>
        </w:rPr>
        <w:t>arli</w:t>
      </w:r>
      <w:r w:rsidR="00394CF6" w:rsidRPr="00CE02A1">
        <w:rPr>
          <w:lang w:val="it-CH"/>
        </w:rPr>
        <w:t xml:space="preserve"> o smalti</w:t>
      </w:r>
      <w:r w:rsidR="00147BB7">
        <w:rPr>
          <w:lang w:val="it-CH"/>
        </w:rPr>
        <w:t>rli</w:t>
      </w:r>
      <w:r w:rsidR="00394CF6" w:rsidRPr="00CE02A1">
        <w:rPr>
          <w:lang w:val="it-CH"/>
        </w:rPr>
        <w:t xml:space="preserve"> alla fine di ogni </w:t>
      </w:r>
      <w:r w:rsidR="00147BB7">
        <w:rPr>
          <w:lang w:val="it-CH"/>
        </w:rPr>
        <w:t>esperienza</w:t>
      </w:r>
      <w:r w:rsidR="00394CF6" w:rsidRPr="00CE02A1">
        <w:rPr>
          <w:lang w:val="it-CH"/>
        </w:rPr>
        <w:t>.</w:t>
      </w:r>
      <w:r w:rsidR="00394CF6" w:rsidRPr="00F14118">
        <w:rPr>
          <w:lang w:val="it-CH"/>
        </w:rPr>
        <w:t xml:space="preserve"> </w:t>
      </w:r>
    </w:p>
    <w:p w:rsidR="004D4054" w:rsidRDefault="004D4054" w:rsidP="007C2A71">
      <w:pPr>
        <w:pStyle w:val="Standard12pt"/>
        <w:spacing w:line="320" w:lineRule="exact"/>
        <w:jc w:val="both"/>
        <w:rPr>
          <w:lang w:val="it-CH"/>
        </w:rPr>
      </w:pPr>
    </w:p>
    <w:p w:rsidR="00147BB7" w:rsidRDefault="00147BB7" w:rsidP="00147BB7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 xml:space="preserve">La formazione si svolgerà </w:t>
      </w:r>
      <w:r w:rsidRPr="0007797A">
        <w:rPr>
          <w:b/>
          <w:lang w:val="it-CH"/>
        </w:rPr>
        <w:t xml:space="preserve">presso la sede Henkel di Milano </w:t>
      </w:r>
      <w:r w:rsidR="00F502C5">
        <w:rPr>
          <w:lang w:val="it-CH"/>
        </w:rPr>
        <w:t xml:space="preserve">nella settimana </w:t>
      </w:r>
      <w:r w:rsidRPr="0007797A">
        <w:rPr>
          <w:b/>
          <w:lang w:val="it-CH"/>
        </w:rPr>
        <w:t>dal 19 al 23 giugno 2017</w:t>
      </w:r>
      <w:r>
        <w:rPr>
          <w:lang w:val="it-CH"/>
        </w:rPr>
        <w:t xml:space="preserve">, </w:t>
      </w:r>
      <w:r w:rsidR="00145583">
        <w:rPr>
          <w:lang w:val="it-CH"/>
        </w:rPr>
        <w:t>accogliendo ogni giorno</w:t>
      </w:r>
      <w:r>
        <w:rPr>
          <w:lang w:val="it-CH"/>
        </w:rPr>
        <w:t xml:space="preserve"> un gruppo di trenta docenti. </w:t>
      </w:r>
      <w:r w:rsidR="00D15D2A">
        <w:rPr>
          <w:lang w:val="it-CH"/>
        </w:rPr>
        <w:t>L’iniziativa</w:t>
      </w:r>
      <w:r>
        <w:rPr>
          <w:lang w:val="it-CH"/>
        </w:rPr>
        <w:t xml:space="preserve"> è riconosciuta come attività finalizzata all’</w:t>
      </w:r>
      <w:r w:rsidRPr="004D4054">
        <w:rPr>
          <w:lang w:val="it-CH"/>
        </w:rPr>
        <w:t xml:space="preserve">innovazione metodologica e </w:t>
      </w:r>
      <w:r>
        <w:rPr>
          <w:lang w:val="it-CH"/>
        </w:rPr>
        <w:t xml:space="preserve">allo studio di </w:t>
      </w:r>
      <w:r w:rsidRPr="004D4054">
        <w:rPr>
          <w:lang w:val="it-CH"/>
        </w:rPr>
        <w:t>nuovi ambienti di apprendimento</w:t>
      </w:r>
      <w:r>
        <w:rPr>
          <w:lang w:val="it-CH"/>
        </w:rPr>
        <w:t xml:space="preserve">, secondo quanto indicato dal Ministero dell’Istruzione in </w:t>
      </w:r>
      <w:r w:rsidRPr="004D4054">
        <w:rPr>
          <w:lang w:val="it-CH"/>
        </w:rPr>
        <w:t>r</w:t>
      </w:r>
      <w:r>
        <w:rPr>
          <w:lang w:val="it-CH"/>
        </w:rPr>
        <w:t>iferimento alla legge 107/2015 (‘</w:t>
      </w:r>
      <w:r w:rsidRPr="004D4054">
        <w:rPr>
          <w:lang w:val="it-CH"/>
        </w:rPr>
        <w:t xml:space="preserve">Buona </w:t>
      </w:r>
      <w:r>
        <w:rPr>
          <w:lang w:val="it-CH"/>
        </w:rPr>
        <w:t>S</w:t>
      </w:r>
      <w:r w:rsidRPr="004D4054">
        <w:rPr>
          <w:lang w:val="it-CH"/>
        </w:rPr>
        <w:t>cuola</w:t>
      </w:r>
      <w:r>
        <w:rPr>
          <w:lang w:val="it-CH"/>
        </w:rPr>
        <w:t>’</w:t>
      </w:r>
      <w:r w:rsidRPr="004D4054">
        <w:rPr>
          <w:lang w:val="it-CH"/>
        </w:rPr>
        <w:t>)</w:t>
      </w:r>
      <w:r>
        <w:rPr>
          <w:lang w:val="it-CH"/>
        </w:rPr>
        <w:t xml:space="preserve">. </w:t>
      </w:r>
    </w:p>
    <w:p w:rsidR="00C44C65" w:rsidRDefault="00C44C65" w:rsidP="00147BB7">
      <w:pPr>
        <w:pStyle w:val="Standard12pt"/>
        <w:spacing w:line="320" w:lineRule="exact"/>
        <w:jc w:val="both"/>
        <w:rPr>
          <w:lang w:val="it-CH"/>
        </w:rPr>
      </w:pPr>
    </w:p>
    <w:p w:rsidR="00C44C65" w:rsidRDefault="00C44C65" w:rsidP="00147BB7">
      <w:pPr>
        <w:pStyle w:val="Standard12pt"/>
        <w:spacing w:line="320" w:lineRule="exact"/>
        <w:jc w:val="both"/>
        <w:rPr>
          <w:lang w:val="it-CH"/>
        </w:rPr>
      </w:pPr>
      <w:r>
        <w:rPr>
          <w:lang w:val="it-CH"/>
        </w:rPr>
        <w:t xml:space="preserve">I laboratori ricercamondo saranno riproposti ai </w:t>
      </w:r>
      <w:r w:rsidRPr="00C44C65">
        <w:rPr>
          <w:b/>
          <w:lang w:val="it-CH"/>
        </w:rPr>
        <w:t>bambini</w:t>
      </w:r>
      <w:r>
        <w:rPr>
          <w:lang w:val="it-CH"/>
        </w:rPr>
        <w:t xml:space="preserve"> dalla seconda metà di </w:t>
      </w:r>
      <w:r w:rsidRPr="00C44C65">
        <w:rPr>
          <w:b/>
          <w:lang w:val="it-CH"/>
        </w:rPr>
        <w:t>ottobre 2017</w:t>
      </w:r>
      <w:r>
        <w:rPr>
          <w:lang w:val="it-CH"/>
        </w:rPr>
        <w:t xml:space="preserve">, con una programmazione di quattro settimane che coinvolgerà </w:t>
      </w:r>
      <w:r w:rsidRPr="00C44C65">
        <w:rPr>
          <w:b/>
          <w:lang w:val="it-CH"/>
        </w:rPr>
        <w:t>circa 45 classi</w:t>
      </w:r>
      <w:r>
        <w:rPr>
          <w:lang w:val="it-CH"/>
        </w:rPr>
        <w:t xml:space="preserve"> delle scuole primarie di </w:t>
      </w:r>
      <w:r w:rsidRPr="00C44C65">
        <w:rPr>
          <w:b/>
          <w:lang w:val="it-CH"/>
        </w:rPr>
        <w:t>Milano e hinterland</w:t>
      </w:r>
      <w:r>
        <w:rPr>
          <w:lang w:val="it-CH"/>
        </w:rPr>
        <w:t xml:space="preserve">. </w:t>
      </w:r>
    </w:p>
    <w:p w:rsidR="001A2C15" w:rsidRDefault="001A2C15" w:rsidP="00147BB7">
      <w:pPr>
        <w:pStyle w:val="Standard12pt"/>
        <w:spacing w:line="320" w:lineRule="exact"/>
        <w:jc w:val="both"/>
        <w:rPr>
          <w:lang w:val="it-CH"/>
        </w:rPr>
      </w:pPr>
      <w:bookmarkStart w:id="1" w:name="_GoBack"/>
      <w:bookmarkEnd w:id="1"/>
    </w:p>
    <w:p w:rsidR="00F14118" w:rsidRDefault="00F14118" w:rsidP="00D64865">
      <w:pPr>
        <w:pStyle w:val="Standard12pt"/>
        <w:spacing w:line="276" w:lineRule="auto"/>
        <w:jc w:val="both"/>
        <w:rPr>
          <w:lang w:val="it-CH"/>
        </w:rPr>
      </w:pPr>
    </w:p>
    <w:p w:rsidR="009E4FAD" w:rsidRDefault="009E4FAD" w:rsidP="00D64865">
      <w:pPr>
        <w:pStyle w:val="Standard12pt"/>
        <w:spacing w:line="276" w:lineRule="auto"/>
        <w:jc w:val="both"/>
        <w:rPr>
          <w:lang w:val="it-CH"/>
        </w:rPr>
      </w:pPr>
    </w:p>
    <w:p w:rsidR="001D24FD" w:rsidRPr="00F502C5" w:rsidRDefault="001D24FD" w:rsidP="00C779BA">
      <w:pPr>
        <w:pStyle w:val="Standard12pt"/>
        <w:spacing w:line="276" w:lineRule="auto"/>
        <w:jc w:val="both"/>
        <w:rPr>
          <w:lang w:val="it-CH"/>
        </w:rPr>
      </w:pPr>
      <w:r w:rsidRPr="00F502C5">
        <w:rPr>
          <w:lang w:val="it-CH"/>
        </w:rPr>
        <w:t xml:space="preserve">Per maggiori informazioni sul progetto ricercamondo: </w:t>
      </w:r>
      <w:hyperlink r:id="rId8" w:history="1">
        <w:r w:rsidR="00DD4AE7" w:rsidRPr="00F502C5">
          <w:rPr>
            <w:rStyle w:val="Hyperlink"/>
            <w:lang w:val="it-CH"/>
          </w:rPr>
          <w:t>www.henkel-ricercamondo.it</w:t>
        </w:r>
      </w:hyperlink>
      <w:r w:rsidRPr="00F502C5">
        <w:rPr>
          <w:lang w:val="it-CH"/>
        </w:rPr>
        <w:t xml:space="preserve"> </w:t>
      </w:r>
    </w:p>
    <w:p w:rsidR="00736965" w:rsidRPr="00F502C5" w:rsidRDefault="00736965" w:rsidP="00C779BA">
      <w:pPr>
        <w:pStyle w:val="Standard12pt"/>
        <w:spacing w:line="276" w:lineRule="auto"/>
        <w:jc w:val="both"/>
        <w:rPr>
          <w:lang w:val="it-CH"/>
        </w:rPr>
      </w:pPr>
    </w:p>
    <w:p w:rsidR="001D24FD" w:rsidRPr="00F502C5" w:rsidRDefault="001D24FD" w:rsidP="00C779BA">
      <w:pPr>
        <w:pStyle w:val="Standard12pt"/>
        <w:spacing w:line="276" w:lineRule="auto"/>
        <w:jc w:val="both"/>
        <w:rPr>
          <w:lang w:val="it-IT"/>
        </w:rPr>
      </w:pPr>
      <w:r w:rsidRPr="00F502C5">
        <w:rPr>
          <w:lang w:val="it-IT"/>
        </w:rPr>
        <w:t xml:space="preserve">Per maggiori informazioni sul progetto internazionale Forscherwelt: </w:t>
      </w:r>
      <w:hyperlink r:id="rId9" w:history="1">
        <w:r w:rsidR="00DD4AE7" w:rsidRPr="00F502C5">
          <w:rPr>
            <w:rStyle w:val="Hyperlink"/>
            <w:lang w:val="it-IT"/>
          </w:rPr>
          <w:t>www.henkel-forscherwelt.com</w:t>
        </w:r>
      </w:hyperlink>
      <w:r w:rsidR="00DD4AE7" w:rsidRPr="00F502C5">
        <w:rPr>
          <w:lang w:val="it-IT"/>
        </w:rPr>
        <w:t xml:space="preserve"> </w:t>
      </w:r>
      <w:r w:rsidRPr="00F502C5">
        <w:rPr>
          <w:lang w:val="it-IT"/>
        </w:rPr>
        <w:t xml:space="preserve"> </w:t>
      </w:r>
    </w:p>
    <w:p w:rsidR="008F6036" w:rsidRDefault="008F6036" w:rsidP="00C779BA">
      <w:pPr>
        <w:pStyle w:val="Standard12pt"/>
        <w:spacing w:line="276" w:lineRule="auto"/>
        <w:jc w:val="both"/>
        <w:rPr>
          <w:lang w:val="it-CH"/>
        </w:rPr>
      </w:pPr>
    </w:p>
    <w:p w:rsidR="00F14118" w:rsidRDefault="00F14118" w:rsidP="00C779BA">
      <w:pPr>
        <w:pStyle w:val="Standard12pt"/>
        <w:spacing w:line="276" w:lineRule="auto"/>
        <w:jc w:val="both"/>
        <w:rPr>
          <w:lang w:val="it-CH"/>
        </w:rPr>
      </w:pPr>
    </w:p>
    <w:p w:rsidR="00F502C5" w:rsidRDefault="00F502C5" w:rsidP="00C779BA">
      <w:pPr>
        <w:pStyle w:val="Standard12pt"/>
        <w:spacing w:line="276" w:lineRule="auto"/>
        <w:jc w:val="both"/>
        <w:rPr>
          <w:lang w:val="it-CH"/>
        </w:rPr>
      </w:pPr>
    </w:p>
    <w:p w:rsidR="003F5EBD" w:rsidRPr="00C662A6" w:rsidRDefault="00F14118" w:rsidP="00F14118">
      <w:pPr>
        <w:spacing w:line="240" w:lineRule="auto"/>
        <w:rPr>
          <w:sz w:val="18"/>
          <w:szCs w:val="20"/>
          <w:lang w:val="it-CH"/>
        </w:rPr>
      </w:pPr>
      <w:r w:rsidRPr="00C662A6">
        <w:rPr>
          <w:b/>
          <w:sz w:val="18"/>
          <w:szCs w:val="20"/>
          <w:lang w:val="it-CH" w:eastAsia="de-DE"/>
        </w:rPr>
        <w:t>H</w:t>
      </w:r>
      <w:r w:rsidR="003F5EBD" w:rsidRPr="00C662A6">
        <w:rPr>
          <w:b/>
          <w:sz w:val="18"/>
          <w:szCs w:val="20"/>
          <w:lang w:val="it-CH" w:eastAsia="de-DE"/>
        </w:rPr>
        <w:t>enkel</w:t>
      </w:r>
    </w:p>
    <w:p w:rsidR="00194EC1" w:rsidRPr="00C662A6" w:rsidRDefault="00194EC1" w:rsidP="00194EC1">
      <w:pPr>
        <w:spacing w:line="276" w:lineRule="auto"/>
        <w:jc w:val="both"/>
        <w:rPr>
          <w:rStyle w:val="Hyperlink"/>
          <w:rFonts w:cs="Arial"/>
          <w:sz w:val="18"/>
          <w:szCs w:val="20"/>
          <w:lang w:val="it-IT"/>
        </w:rPr>
      </w:pPr>
      <w:r w:rsidRPr="00C662A6">
        <w:rPr>
          <w:sz w:val="18"/>
          <w:szCs w:val="20"/>
          <w:lang w:val="it-IT"/>
        </w:rPr>
        <w:t>Henkel opera a livello mondiale con un portfolio bilanciato e ben diversificato. L’azienda detiene posizioni di leadership</w:t>
      </w:r>
      <w:r w:rsidRPr="00C662A6">
        <w:rPr>
          <w:sz w:val="18"/>
          <w:lang w:val="it-IT"/>
        </w:rPr>
        <w:t xml:space="preserve"> </w:t>
      </w:r>
      <w:r w:rsidRPr="00C662A6">
        <w:rPr>
          <w:sz w:val="18"/>
          <w:szCs w:val="20"/>
          <w:lang w:val="it-IT"/>
        </w:rPr>
        <w:t xml:space="preserve">sia nel settore industriale sia nel largo consumo grazie ai marchi, le innovazioni e le tecnologie delle tre divisioni. Henkel Adhesive Technologies è leader globale nel mercato degli adesivi – in tutti i segmenti. Nei mercati Laundry &amp; Home Care e Beauty Care, Henkel vanta posizioni di leadership in molti mercati e categorie in diversi Paesi del mondo. Fondata nel 1876, Henkel ha costruito una storia di successi lunga </w:t>
      </w:r>
      <w:r w:rsidR="00901D06">
        <w:rPr>
          <w:sz w:val="18"/>
          <w:szCs w:val="20"/>
          <w:lang w:val="it-IT"/>
        </w:rPr>
        <w:t xml:space="preserve">oltre </w:t>
      </w:r>
      <w:r w:rsidRPr="00C662A6">
        <w:rPr>
          <w:sz w:val="18"/>
          <w:szCs w:val="20"/>
          <w:lang w:val="it-IT"/>
        </w:rPr>
        <w:t xml:space="preserve">140 anni. Nell’anno fiscale 2016, Henkel ha conseguito un fatturato pari a 18,7 miliardi di euro e un utile operativo, depurato dagli effetti di cambio, pari a 3,2 miliardi di euro. I tre maggiori brand, </w:t>
      </w:r>
      <w:r w:rsidR="00901D06" w:rsidRPr="00C662A6">
        <w:rPr>
          <w:sz w:val="18"/>
          <w:szCs w:val="20"/>
          <w:lang w:val="it-IT"/>
        </w:rPr>
        <w:t>Loctite</w:t>
      </w:r>
      <w:r w:rsidR="00901D06">
        <w:rPr>
          <w:sz w:val="18"/>
          <w:szCs w:val="20"/>
          <w:lang w:val="it-IT"/>
        </w:rPr>
        <w:t xml:space="preserve">, </w:t>
      </w:r>
      <w:r w:rsidR="00901D06" w:rsidRPr="00C662A6">
        <w:rPr>
          <w:sz w:val="18"/>
          <w:szCs w:val="20"/>
          <w:lang w:val="it-IT"/>
        </w:rPr>
        <w:t xml:space="preserve">Schwarzkopf </w:t>
      </w:r>
      <w:r w:rsidR="00901D06">
        <w:rPr>
          <w:sz w:val="18"/>
          <w:szCs w:val="20"/>
          <w:lang w:val="it-IT"/>
        </w:rPr>
        <w:t>e Persil,</w:t>
      </w:r>
      <w:r w:rsidRPr="00C662A6">
        <w:rPr>
          <w:sz w:val="18"/>
          <w:szCs w:val="20"/>
          <w:lang w:val="it-IT"/>
        </w:rPr>
        <w:t xml:space="preserve"> hanno generato un fatturato complessivo superiore ai 6 miliardi di euro.</w:t>
      </w:r>
      <w:r w:rsidRPr="00C662A6">
        <w:rPr>
          <w:sz w:val="18"/>
          <w:lang w:val="it-IT"/>
        </w:rPr>
        <w:t xml:space="preserve"> </w:t>
      </w:r>
      <w:r w:rsidRPr="00C662A6">
        <w:rPr>
          <w:sz w:val="18"/>
          <w:szCs w:val="20"/>
          <w:lang w:val="it-IT"/>
        </w:rPr>
        <w:t xml:space="preserve">Henkel impiega circa 50.000 collaboratori in tutto il mondo – un team </w:t>
      </w:r>
      <w:r w:rsidRPr="00C662A6">
        <w:rPr>
          <w:sz w:val="18"/>
          <w:szCs w:val="20"/>
          <w:lang w:val="it-IT"/>
        </w:rPr>
        <w:lastRenderedPageBreak/>
        <w:t xml:space="preserve">motivato ed estremamente eterogeneo, unito da una forte cultura aziendale, il comune obiettivo di creare valore sostenibile, nonchè valori condivisi. Leader riconosciuto nell’ambito della sostenibilità, Henkel è tra le maggiori aziende in molti indici e ranking internazionali. Le azioni privilegiate Henkel sono quotate presso la Borsa tedesca secondo l'indice DAX. Per maggiori informazioni, visitate il sito </w:t>
      </w:r>
      <w:hyperlink r:id="rId10" w:history="1">
        <w:r w:rsidRPr="00C662A6">
          <w:rPr>
            <w:rStyle w:val="Hyperlink"/>
            <w:rFonts w:cs="Arial"/>
            <w:sz w:val="18"/>
            <w:szCs w:val="20"/>
            <w:lang w:val="it-IT"/>
          </w:rPr>
          <w:t>www.henkel.com</w:t>
        </w:r>
      </w:hyperlink>
    </w:p>
    <w:p w:rsidR="003F5EBD" w:rsidRPr="00C662A6" w:rsidRDefault="003F5EBD" w:rsidP="003F5EBD">
      <w:pPr>
        <w:spacing w:line="276" w:lineRule="auto"/>
        <w:jc w:val="both"/>
        <w:rPr>
          <w:rStyle w:val="Hyperlink"/>
          <w:rFonts w:cs="Arial"/>
          <w:sz w:val="18"/>
          <w:szCs w:val="20"/>
          <w:lang w:val="it-CH"/>
        </w:rPr>
      </w:pPr>
    </w:p>
    <w:p w:rsidR="003F5EBD" w:rsidRPr="00C662A6" w:rsidRDefault="003F5EBD" w:rsidP="003F5EBD">
      <w:pPr>
        <w:spacing w:line="276" w:lineRule="auto"/>
        <w:jc w:val="both"/>
        <w:rPr>
          <w:b/>
          <w:sz w:val="18"/>
          <w:szCs w:val="20"/>
          <w:lang w:val="it-CH"/>
        </w:rPr>
      </w:pPr>
      <w:r w:rsidRPr="00C662A6">
        <w:rPr>
          <w:b/>
          <w:sz w:val="18"/>
          <w:szCs w:val="20"/>
          <w:lang w:val="it-CH"/>
        </w:rPr>
        <w:t xml:space="preserve">Henkel Italia </w:t>
      </w:r>
    </w:p>
    <w:p w:rsidR="003F5EBD" w:rsidRPr="00C662A6" w:rsidRDefault="003F5EBD" w:rsidP="003F5EBD">
      <w:pPr>
        <w:spacing w:line="276" w:lineRule="auto"/>
        <w:jc w:val="both"/>
        <w:rPr>
          <w:rStyle w:val="Hyperlink"/>
          <w:rFonts w:cs="Arial"/>
          <w:sz w:val="18"/>
          <w:szCs w:val="20"/>
          <w:lang w:val="it-CH"/>
        </w:rPr>
      </w:pPr>
      <w:r w:rsidRPr="00C662A6">
        <w:rPr>
          <w:sz w:val="18"/>
          <w:szCs w:val="20"/>
          <w:lang w:val="it-CH"/>
        </w:rPr>
        <w:t xml:space="preserve">Nata nel 1933 con il nome di Società Italiana Persil SpA, Henkel Italia si è sviluppata e affermata nel mercato italiano perseguendo con la stessa tenacia obiettivi economici, ecologici e sociali. Oggi è una realtà produttiva e commerciale con 6 stabilimenti e circa 1.100 dipendenti impegnati nel fornire prodotti e servizi innovativi e di elevata qualità, sia ai consumatori finali sia ai clienti industriali. Per maggiori informazioni, visitate il sito </w:t>
      </w:r>
      <w:hyperlink r:id="rId11" w:history="1">
        <w:r w:rsidRPr="00C662A6">
          <w:rPr>
            <w:rStyle w:val="Hyperlink"/>
            <w:rFonts w:cs="Arial"/>
            <w:sz w:val="18"/>
            <w:szCs w:val="20"/>
            <w:lang w:val="it-CH"/>
          </w:rPr>
          <w:t>www.henkel.it</w:t>
        </w:r>
      </w:hyperlink>
      <w:r w:rsidRPr="00C662A6">
        <w:rPr>
          <w:rFonts w:cs="Arial"/>
          <w:sz w:val="18"/>
          <w:szCs w:val="20"/>
          <w:lang w:val="it-CH"/>
        </w:rPr>
        <w:t xml:space="preserve"> </w:t>
      </w:r>
    </w:p>
    <w:p w:rsidR="00536AF4" w:rsidRDefault="00536AF4" w:rsidP="00142818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Cs w:val="20"/>
          <w:u w:val="single"/>
          <w:lang w:val="it-IT"/>
        </w:rPr>
      </w:pPr>
    </w:p>
    <w:p w:rsidR="00901D06" w:rsidRDefault="00901D06" w:rsidP="00142818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Cs w:val="20"/>
          <w:u w:val="single"/>
          <w:lang w:val="it-IT"/>
        </w:rPr>
      </w:pPr>
    </w:p>
    <w:p w:rsidR="00A6793A" w:rsidRDefault="00142818" w:rsidP="00A6793A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 w:val="18"/>
          <w:szCs w:val="20"/>
          <w:u w:val="single"/>
          <w:lang w:val="it-IT"/>
        </w:rPr>
      </w:pPr>
      <w:r w:rsidRPr="00C662A6">
        <w:rPr>
          <w:rFonts w:cs="Arial"/>
          <w:b/>
          <w:bCs/>
          <w:sz w:val="18"/>
          <w:szCs w:val="20"/>
          <w:u w:val="single"/>
          <w:lang w:val="it-IT"/>
        </w:rPr>
        <w:t>Per informazioni alla stampa:</w:t>
      </w:r>
    </w:p>
    <w:p w:rsidR="00142818" w:rsidRPr="00C662A6" w:rsidRDefault="00C662A6" w:rsidP="00A6793A">
      <w:pPr>
        <w:pStyle w:val="BodyText2"/>
        <w:adjustRightInd w:val="0"/>
        <w:snapToGrid w:val="0"/>
        <w:spacing w:line="240" w:lineRule="auto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Cecilia de’ Guarinoni</w:t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="00D15D2A">
        <w:rPr>
          <w:rFonts w:cs="Arial"/>
          <w:b/>
          <w:sz w:val="18"/>
          <w:szCs w:val="20"/>
        </w:rPr>
        <w:tab/>
      </w:r>
      <w:r w:rsidR="00142818" w:rsidRPr="00C662A6">
        <w:rPr>
          <w:rFonts w:cs="Arial"/>
          <w:b/>
          <w:sz w:val="18"/>
          <w:szCs w:val="20"/>
        </w:rPr>
        <w:t xml:space="preserve">Silvia Vergani </w:t>
      </w:r>
      <w:r w:rsidR="00142818" w:rsidRPr="00C662A6">
        <w:rPr>
          <w:rFonts w:cs="Arial"/>
          <w:b/>
          <w:sz w:val="18"/>
          <w:szCs w:val="20"/>
        </w:rPr>
        <w:tab/>
      </w:r>
      <w:r w:rsidR="00142818" w:rsidRPr="00C662A6">
        <w:rPr>
          <w:rFonts w:cs="Arial"/>
          <w:b/>
          <w:sz w:val="18"/>
          <w:szCs w:val="20"/>
        </w:rPr>
        <w:tab/>
      </w:r>
      <w:r w:rsidR="00142818" w:rsidRPr="00C662A6">
        <w:rPr>
          <w:rFonts w:cs="Arial"/>
          <w:b/>
          <w:sz w:val="18"/>
          <w:szCs w:val="20"/>
        </w:rPr>
        <w:tab/>
      </w:r>
    </w:p>
    <w:p w:rsidR="00142818" w:rsidRPr="00C662A6" w:rsidRDefault="00142818" w:rsidP="00142818">
      <w:pPr>
        <w:pStyle w:val="Stile"/>
        <w:spacing w:after="0" w:line="240" w:lineRule="auto"/>
        <w:rPr>
          <w:rFonts w:cs="Arial"/>
          <w:sz w:val="18"/>
          <w:szCs w:val="20"/>
        </w:rPr>
      </w:pPr>
      <w:r w:rsidRPr="00C662A6">
        <w:rPr>
          <w:rFonts w:cs="Arial"/>
          <w:sz w:val="18"/>
          <w:szCs w:val="20"/>
        </w:rPr>
        <w:t>Tel: +39 02 35792435</w:t>
      </w:r>
      <w:r w:rsidRPr="00C662A6">
        <w:rPr>
          <w:rFonts w:cs="Arial"/>
          <w:sz w:val="18"/>
          <w:szCs w:val="20"/>
        </w:rPr>
        <w:tab/>
      </w:r>
      <w:r w:rsidRPr="00C662A6">
        <w:rPr>
          <w:rFonts w:cs="Arial"/>
          <w:sz w:val="18"/>
          <w:szCs w:val="20"/>
        </w:rPr>
        <w:tab/>
      </w:r>
      <w:r w:rsidRPr="00C662A6">
        <w:rPr>
          <w:rFonts w:cs="Arial"/>
          <w:sz w:val="18"/>
          <w:szCs w:val="20"/>
        </w:rPr>
        <w:tab/>
      </w:r>
      <w:r w:rsidR="00D15D2A">
        <w:rPr>
          <w:rFonts w:cs="Arial"/>
          <w:sz w:val="18"/>
          <w:szCs w:val="20"/>
        </w:rPr>
        <w:tab/>
      </w:r>
      <w:r w:rsidRPr="00C662A6">
        <w:rPr>
          <w:rFonts w:cs="Arial"/>
          <w:sz w:val="18"/>
          <w:szCs w:val="20"/>
        </w:rPr>
        <w:t>Tel: +39 349 7668102</w:t>
      </w:r>
      <w:r w:rsidRPr="00C662A6">
        <w:rPr>
          <w:rFonts w:cs="Arial"/>
          <w:sz w:val="18"/>
          <w:szCs w:val="20"/>
        </w:rPr>
        <w:tab/>
      </w:r>
      <w:r w:rsidRPr="00C662A6">
        <w:rPr>
          <w:rFonts w:cs="Arial"/>
          <w:sz w:val="18"/>
          <w:szCs w:val="20"/>
        </w:rPr>
        <w:tab/>
      </w:r>
    </w:p>
    <w:p w:rsidR="000E2EB9" w:rsidRPr="00C662A6" w:rsidRDefault="00142818" w:rsidP="00C662A6">
      <w:pPr>
        <w:pStyle w:val="Stile"/>
        <w:spacing w:after="0" w:line="240" w:lineRule="auto"/>
        <w:rPr>
          <w:rStyle w:val="Hyperlink"/>
          <w:rFonts w:cs="Arial"/>
          <w:sz w:val="18"/>
          <w:szCs w:val="20"/>
        </w:rPr>
      </w:pPr>
      <w:r w:rsidRPr="00C662A6">
        <w:rPr>
          <w:rFonts w:cs="Arial"/>
          <w:sz w:val="18"/>
          <w:szCs w:val="20"/>
        </w:rPr>
        <w:t xml:space="preserve">E-mail: </w:t>
      </w:r>
      <w:hyperlink r:id="rId12" w:history="1">
        <w:r w:rsidRPr="00C662A6">
          <w:rPr>
            <w:rStyle w:val="Hyperlink"/>
            <w:rFonts w:cs="Arial"/>
            <w:sz w:val="18"/>
            <w:szCs w:val="20"/>
          </w:rPr>
          <w:t>Cecilia.deGuarinoni@henkel.com</w:t>
        </w:r>
      </w:hyperlink>
      <w:r w:rsidRPr="00C662A6">
        <w:rPr>
          <w:rFonts w:cs="Arial"/>
          <w:sz w:val="18"/>
          <w:szCs w:val="20"/>
        </w:rPr>
        <w:tab/>
      </w:r>
      <w:r w:rsidR="00D15D2A">
        <w:rPr>
          <w:rFonts w:cs="Arial"/>
          <w:sz w:val="18"/>
          <w:szCs w:val="20"/>
        </w:rPr>
        <w:tab/>
      </w:r>
      <w:r w:rsidRPr="00C662A6">
        <w:rPr>
          <w:rFonts w:cs="Arial"/>
          <w:sz w:val="18"/>
          <w:szCs w:val="20"/>
        </w:rPr>
        <w:t xml:space="preserve">E-mail: </w:t>
      </w:r>
      <w:hyperlink r:id="rId13" w:history="1">
        <w:r w:rsidRPr="00C662A6">
          <w:rPr>
            <w:rStyle w:val="Hyperlink"/>
            <w:rFonts w:cs="Arial"/>
            <w:sz w:val="18"/>
            <w:szCs w:val="20"/>
          </w:rPr>
          <w:t>silvia.vergani@b-story.eu</w:t>
        </w:r>
      </w:hyperlink>
      <w:r w:rsidRPr="00C662A6">
        <w:rPr>
          <w:rFonts w:cs="Arial"/>
          <w:sz w:val="18"/>
          <w:szCs w:val="20"/>
        </w:rPr>
        <w:t xml:space="preserve"> </w:t>
      </w:r>
      <w:r w:rsidRPr="00C662A6">
        <w:rPr>
          <w:rStyle w:val="Hyperlink"/>
          <w:rFonts w:cs="Arial"/>
          <w:sz w:val="18"/>
          <w:szCs w:val="20"/>
        </w:rPr>
        <w:t xml:space="preserve"> </w:t>
      </w:r>
    </w:p>
    <w:sectPr w:rsidR="000E2EB9" w:rsidRPr="00C662A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10" w:right="1418" w:bottom="1985" w:left="1418" w:header="720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2C" w:rsidRDefault="00BC722C">
      <w:r>
        <w:separator/>
      </w:r>
    </w:p>
  </w:endnote>
  <w:endnote w:type="continuationSeparator" w:id="0">
    <w:p w:rsidR="00BC722C" w:rsidRDefault="00BC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9" w:rsidRDefault="001B415D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>
      <w:rPr>
        <w:color w:val="auto"/>
        <w:lang w:val="en-US"/>
      </w:rPr>
      <w:t>H</w:t>
    </w:r>
    <w:r w:rsidR="00B03D6D">
      <w:rPr>
        <w:color w:val="auto"/>
        <w:lang w:val="en-US"/>
      </w:rPr>
      <w:t>enkel Italia</w:t>
    </w:r>
    <w:r>
      <w:rPr>
        <w:color w:val="auto"/>
        <w:lang w:val="en-US"/>
      </w:rPr>
      <w:t>, Corporate Communications</w:t>
    </w:r>
    <w:r>
      <w:rPr>
        <w:color w:val="auto"/>
        <w:lang w:val="en-US"/>
      </w:rPr>
      <w:tab/>
    </w:r>
    <w:proofErr w:type="spellStart"/>
    <w:r>
      <w:rPr>
        <w:b w:val="0"/>
        <w:color w:val="auto"/>
        <w:lang w:val="en-US"/>
      </w:rPr>
      <w:t>pagina</w:t>
    </w:r>
    <w:proofErr w:type="spellEnd"/>
    <w:r>
      <w:rPr>
        <w:b w:val="0"/>
        <w:color w:val="auto"/>
        <w:lang w:val="en-US"/>
      </w:rPr>
      <w:t xml:space="preserve"> </w:t>
    </w:r>
    <w:r>
      <w:rPr>
        <w:b w:val="0"/>
        <w:color w:val="auto"/>
      </w:rPr>
      <w:fldChar w:fldCharType="begin"/>
    </w:r>
    <w:r>
      <w:rPr>
        <w:b w:val="0"/>
        <w:color w:val="auto"/>
        <w:lang w:val="en-US"/>
      </w:rPr>
      <w:instrText xml:space="preserve"> PAGE  \* Arabic  \* MERGEFORMAT </w:instrText>
    </w:r>
    <w:r>
      <w:rPr>
        <w:b w:val="0"/>
        <w:color w:val="auto"/>
      </w:rPr>
      <w:fldChar w:fldCharType="separate"/>
    </w:r>
    <w:r w:rsidR="00C44C65">
      <w:rPr>
        <w:b w:val="0"/>
        <w:noProof/>
        <w:color w:val="auto"/>
        <w:lang w:val="en-US"/>
      </w:rPr>
      <w:t>3</w:t>
    </w:r>
    <w:r>
      <w:rPr>
        <w:b w:val="0"/>
        <w:color w:val="auto"/>
      </w:rPr>
      <w:fldChar w:fldCharType="end"/>
    </w:r>
    <w:r>
      <w:rPr>
        <w:b w:val="0"/>
        <w:color w:val="auto"/>
        <w:lang w:val="en-US"/>
      </w:rPr>
      <w:t>/</w:t>
    </w:r>
    <w:r>
      <w:rPr>
        <w:b w:val="0"/>
        <w:color w:val="auto"/>
      </w:rPr>
      <w:fldChar w:fldCharType="begin"/>
    </w:r>
    <w:r>
      <w:rPr>
        <w:b w:val="0"/>
        <w:color w:val="auto"/>
        <w:lang w:val="en-US"/>
      </w:rPr>
      <w:instrText xml:space="preserve"> NUMPAGES  \* Arabic  \* MERGEFORMAT </w:instrText>
    </w:r>
    <w:r>
      <w:rPr>
        <w:b w:val="0"/>
        <w:color w:val="auto"/>
      </w:rPr>
      <w:fldChar w:fldCharType="separate"/>
    </w:r>
    <w:r w:rsidR="00C44C65">
      <w:rPr>
        <w:b w:val="0"/>
        <w:noProof/>
        <w:color w:val="auto"/>
        <w:lang w:val="en-US"/>
      </w:rPr>
      <w:t>3</w:t>
    </w:r>
    <w:r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9" w:rsidRDefault="00617A9D">
    <w:pPr>
      <w:pStyle w:val="Footer"/>
      <w:jc w:val="distribute"/>
      <w:rPr>
        <w:b w:val="0"/>
        <w:color w:val="auto"/>
      </w:rPr>
    </w:pPr>
    <w:r>
      <w:rPr>
        <w:b w:val="0"/>
        <w:noProof/>
        <w:color w:val="auto"/>
        <w:lang w:val="en-US" w:eastAsia="en-US"/>
      </w:rPr>
      <w:drawing>
        <wp:inline distT="0" distB="0" distL="0" distR="0">
          <wp:extent cx="5753100" cy="361950"/>
          <wp:effectExtent l="0" t="0" r="0" b="0"/>
          <wp:docPr id="1" name="Immagine 1" descr="piede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EB9" w:rsidRDefault="001B415D">
    <w:pPr>
      <w:pStyle w:val="Footer"/>
      <w:jc w:val="right"/>
      <w:rPr>
        <w:color w:val="auto"/>
      </w:rPr>
    </w:pPr>
    <w:r>
      <w:rPr>
        <w:b w:val="0"/>
        <w:color w:val="auto"/>
      </w:rPr>
      <w:t xml:space="preserve">pagina </w:t>
    </w:r>
    <w:r>
      <w:rPr>
        <w:b w:val="0"/>
        <w:color w:val="auto"/>
      </w:rPr>
      <w:fldChar w:fldCharType="begin"/>
    </w:r>
    <w:r>
      <w:rPr>
        <w:b w:val="0"/>
        <w:color w:val="auto"/>
      </w:rPr>
      <w:instrText xml:space="preserve"> PAGE  \* Arabic  \* MERGEFORMAT </w:instrText>
    </w:r>
    <w:r>
      <w:rPr>
        <w:b w:val="0"/>
        <w:color w:val="auto"/>
      </w:rPr>
      <w:fldChar w:fldCharType="separate"/>
    </w:r>
    <w:r w:rsidR="00C44C65">
      <w:rPr>
        <w:b w:val="0"/>
        <w:noProof/>
        <w:color w:val="auto"/>
      </w:rPr>
      <w:t>1</w:t>
    </w:r>
    <w:r>
      <w:rPr>
        <w:b w:val="0"/>
        <w:color w:val="auto"/>
      </w:rPr>
      <w:fldChar w:fldCharType="end"/>
    </w:r>
    <w:r>
      <w:rPr>
        <w:b w:val="0"/>
        <w:color w:val="auto"/>
      </w:rPr>
      <w:t>/</w:t>
    </w:r>
    <w:r>
      <w:rPr>
        <w:b w:val="0"/>
        <w:color w:val="auto"/>
      </w:rPr>
      <w:fldChar w:fldCharType="begin"/>
    </w:r>
    <w:r>
      <w:rPr>
        <w:b w:val="0"/>
        <w:color w:val="auto"/>
      </w:rPr>
      <w:instrText xml:space="preserve"> NUMPAGES  \* Arabic  \* MERGEFORMAT </w:instrText>
    </w:r>
    <w:r>
      <w:rPr>
        <w:b w:val="0"/>
        <w:color w:val="auto"/>
      </w:rPr>
      <w:fldChar w:fldCharType="separate"/>
    </w:r>
    <w:r w:rsidR="00C44C65">
      <w:rPr>
        <w:b w:val="0"/>
        <w:noProof/>
        <w:color w:val="auto"/>
      </w:rPr>
      <w:t>3</w:t>
    </w:r>
    <w:r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2C" w:rsidRDefault="00BC722C">
      <w:r>
        <w:separator/>
      </w:r>
    </w:p>
  </w:footnote>
  <w:footnote w:type="continuationSeparator" w:id="0">
    <w:p w:rsidR="00BC722C" w:rsidRDefault="00BC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9" w:rsidRDefault="00617A9D">
    <w:pPr>
      <w:pStyle w:val="Header"/>
      <w:spacing w:after="567" w:line="280" w:lineRule="exact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ACEBD" id="Group 6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GqT&#10;/wy6AgAArwoAAA4AAAAAAAAAAAAAAAAALgIAAGRycy9lMm9Eb2MueG1sUEsBAi0AFAAGAAgAAAAh&#10;AE0y47PhAAAACgEAAA8AAAAAAAAAAAAAAAAAFAUAAGRycy9kb3ducmV2LnhtbFBLBQYAAAAABAAE&#10;APMAAAAiBgAAAAA=&#10;">
              <v:line id="Line 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LAsMAAADaAAAADwAAAGRycy9kb3ducmV2LnhtbESPQWvCQBCF7wX/wzKCt2ZjD1JSV5Gg&#10;RZQeGi29TrNjEszOhuwa0/76zqHQ45v35pt5y/XoWjVQHxrPBuZJCoq49LbhysD5tHt8BhUissXW&#10;Mxn4pgDr1eRhiZn1d36noYiVEgiHDA3UMXaZ1qGsyWFIfEcs3sX3DqPIvtK2x7vAXauf0nShHTYs&#10;F2rsKK+pvBY3JxT/djj+fL36rY005kVZfH4MuTGz6bh5ASWz+B/+295bA/KrVJEa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2ywLDAAAA2gAAAA8AAAAAAAAAAAAA&#10;AAAAoQIAAGRycy9kb3ducmV2LnhtbFBLBQYAAAAABAAEAPkAAACRAwAAAAA=&#10;" strokecolor="#e1000f" strokeweight=".5pt"/>
              <v:line id="Line 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umcIAAADaAAAADwAAAGRycy9kb3ducmV2LnhtbESPwWrCQBCG74W+wzIFb3VTD2Kjq0io&#10;IooHU8XrmB2TYHY2ZNcYfXpXKPQ4M///Dd9k1plKtNS40rKCr34EgjizuuRcwf538TkC4Tyyxsoy&#10;KbiTg9n0/W2CsbY33lGb+lwECLsYFRTe17GULivIoOvbmjjczrYx6MPY5FI3eAtwU8lBFA2lwZLD&#10;hwJrSgrKLunVBIrdrjeP09L+aE9dkmbp8dAmSvU+uvkYRNj5//Bfe6UVfMN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pumcIAAADaAAAADwAAAAAAAAAAAAAA&#10;AAChAgAAZHJzL2Rvd25yZXYueG1sUEsFBgAAAAAEAAQA+QAAAJADAAAAAA==&#10;" strokecolor="#e1000f" strokeweight=".5pt"/>
              <v:line id="Line 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kiMMAAADbAAAADwAAAGRycy9kb3ducmV2LnhtbESPT2vCQBDF74LfYRmhN93oQUrqKhJU&#10;iqUH05Zep9kxCWZnQ3Yb03565yB4mzd/fu/NajO4RvXUhdqzgfksAUVceFtzaeDzYz99BhUissXG&#10;Mxn4owCb9Xi0wtT6K5+oz2OpBMIhRQNVjG2qdSgqchhmviWW2dl3DqPIrtS2w6vAXaMXSbLUDmsW&#10;hwpbyioqLvmvE4p/P779/xz8zkYasrzIv7/6zJinybB9ASW9+Fi+X79aiS/p5Rcp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UpIj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9" w:rsidRDefault="003F5EBD">
    <w:pPr>
      <w:pStyle w:val="Header"/>
      <w:tabs>
        <w:tab w:val="clear" w:pos="8640"/>
      </w:tabs>
      <w:spacing w:line="2155" w:lineRule="exact"/>
      <w:jc w:val="right"/>
      <w:rPr>
        <w:b/>
        <w:bCs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53E9D5F5" wp14:editId="4CC20819">
          <wp:simplePos x="0" y="0"/>
          <wp:positionH relativeFrom="margin">
            <wp:posOffset>6350</wp:posOffset>
          </wp:positionH>
          <wp:positionV relativeFrom="margin">
            <wp:posOffset>-1697355</wp:posOffset>
          </wp:positionV>
          <wp:extent cx="1325880" cy="896620"/>
          <wp:effectExtent l="0" t="0" r="7620" b="0"/>
          <wp:wrapSquare wrapText="bothSides"/>
          <wp:docPr id="26" name="Picture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DA7"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70485</wp:posOffset>
          </wp:positionH>
          <wp:positionV relativeFrom="paragraph">
            <wp:posOffset>1134110</wp:posOffset>
          </wp:positionV>
          <wp:extent cx="2524760" cy="488950"/>
          <wp:effectExtent l="0" t="0" r="889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ICERCAMOND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EB9" w:rsidRDefault="00617A9D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607A01" wp14:editId="40356DE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CE04D" id="Group 2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668MAAADaAAAADwAAAGRycy9kb3ducmV2LnhtbESPwWrCQBCG7wXfYRmhN93oIZToJpSg&#10;Uio9NCq9TrPTJJidDdltEvv03YLQ48z8/zd822wyrRiod41lBatlBIK4tLrhSsH5tF88gXAeWWNr&#10;mRTcyEGWzh62mGg78jsNha9EgLBLUEHtfZdI6cqaDLql7YjD7cv2Bn0Y+0rqHscAN61cR1EsDTYc&#10;PtTYUV5TeS2+TaDYt9fjz+fB7rSnKS/K4uMy5Eo9zqfnDYiw8//he/tFK4jhTyV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+uvDAAAA2g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1D7405">
      <w:rPr>
        <w:b/>
        <w:bCs/>
        <w:sz w:val="36"/>
        <w:szCs w:val="36"/>
      </w:rPr>
      <w:t>Comunicato</w:t>
    </w:r>
    <w:r w:rsidR="001B415D">
      <w:rPr>
        <w:b/>
        <w:bCs/>
        <w:sz w:val="36"/>
        <w:szCs w:val="36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351A"/>
    <w:multiLevelType w:val="hybridMultilevel"/>
    <w:tmpl w:val="0A76C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4"/>
    <w:rsid w:val="000206B2"/>
    <w:rsid w:val="00043CAF"/>
    <w:rsid w:val="00066901"/>
    <w:rsid w:val="00067DA2"/>
    <w:rsid w:val="0007797A"/>
    <w:rsid w:val="000920A6"/>
    <w:rsid w:val="000922F0"/>
    <w:rsid w:val="000A1332"/>
    <w:rsid w:val="000A62F2"/>
    <w:rsid w:val="000B6C10"/>
    <w:rsid w:val="000E7B28"/>
    <w:rsid w:val="00106975"/>
    <w:rsid w:val="0011059B"/>
    <w:rsid w:val="00120F83"/>
    <w:rsid w:val="00126BD7"/>
    <w:rsid w:val="00142017"/>
    <w:rsid w:val="00142818"/>
    <w:rsid w:val="001451CA"/>
    <w:rsid w:val="00145583"/>
    <w:rsid w:val="00147BB7"/>
    <w:rsid w:val="00161D34"/>
    <w:rsid w:val="001632BC"/>
    <w:rsid w:val="00172782"/>
    <w:rsid w:val="001734E7"/>
    <w:rsid w:val="00176401"/>
    <w:rsid w:val="00194C9C"/>
    <w:rsid w:val="00194EC1"/>
    <w:rsid w:val="001969DA"/>
    <w:rsid w:val="001A2C15"/>
    <w:rsid w:val="001B415D"/>
    <w:rsid w:val="001C71C7"/>
    <w:rsid w:val="001D15FC"/>
    <w:rsid w:val="001D24FD"/>
    <w:rsid w:val="001D7405"/>
    <w:rsid w:val="001E387F"/>
    <w:rsid w:val="00212C3F"/>
    <w:rsid w:val="00217EE5"/>
    <w:rsid w:val="00232138"/>
    <w:rsid w:val="00237BD5"/>
    <w:rsid w:val="00257776"/>
    <w:rsid w:val="00264F60"/>
    <w:rsid w:val="00294C87"/>
    <w:rsid w:val="002B0B89"/>
    <w:rsid w:val="002C0A12"/>
    <w:rsid w:val="002C7C04"/>
    <w:rsid w:val="002E3EC9"/>
    <w:rsid w:val="00306C1F"/>
    <w:rsid w:val="003074AE"/>
    <w:rsid w:val="00315C91"/>
    <w:rsid w:val="0035209C"/>
    <w:rsid w:val="00355636"/>
    <w:rsid w:val="00376796"/>
    <w:rsid w:val="00394CF6"/>
    <w:rsid w:val="00395F87"/>
    <w:rsid w:val="003A79FE"/>
    <w:rsid w:val="003F5EBD"/>
    <w:rsid w:val="004114A0"/>
    <w:rsid w:val="0041325A"/>
    <w:rsid w:val="00416C43"/>
    <w:rsid w:val="00436C23"/>
    <w:rsid w:val="00437A58"/>
    <w:rsid w:val="00450090"/>
    <w:rsid w:val="004643A2"/>
    <w:rsid w:val="00464529"/>
    <w:rsid w:val="00464C97"/>
    <w:rsid w:val="00466811"/>
    <w:rsid w:val="0047598D"/>
    <w:rsid w:val="004961F9"/>
    <w:rsid w:val="004964B1"/>
    <w:rsid w:val="004A5767"/>
    <w:rsid w:val="004B1401"/>
    <w:rsid w:val="004B4E31"/>
    <w:rsid w:val="004C16BF"/>
    <w:rsid w:val="004D144C"/>
    <w:rsid w:val="004D4054"/>
    <w:rsid w:val="004D5BAC"/>
    <w:rsid w:val="004D6628"/>
    <w:rsid w:val="005055C0"/>
    <w:rsid w:val="0051127C"/>
    <w:rsid w:val="005129BE"/>
    <w:rsid w:val="00514986"/>
    <w:rsid w:val="00516E6D"/>
    <w:rsid w:val="005229AE"/>
    <w:rsid w:val="00530351"/>
    <w:rsid w:val="00536AF4"/>
    <w:rsid w:val="0054726D"/>
    <w:rsid w:val="00566519"/>
    <w:rsid w:val="005727E3"/>
    <w:rsid w:val="00572DA7"/>
    <w:rsid w:val="005C67AB"/>
    <w:rsid w:val="005D545F"/>
    <w:rsid w:val="00612591"/>
    <w:rsid w:val="00615562"/>
    <w:rsid w:val="00616DFB"/>
    <w:rsid w:val="00617234"/>
    <w:rsid w:val="00617A9D"/>
    <w:rsid w:val="00622E52"/>
    <w:rsid w:val="0063427D"/>
    <w:rsid w:val="006401C9"/>
    <w:rsid w:val="0064530E"/>
    <w:rsid w:val="00675EBB"/>
    <w:rsid w:val="006B7CE8"/>
    <w:rsid w:val="006C4E03"/>
    <w:rsid w:val="00732EED"/>
    <w:rsid w:val="00736965"/>
    <w:rsid w:val="00763271"/>
    <w:rsid w:val="00765D21"/>
    <w:rsid w:val="00766215"/>
    <w:rsid w:val="007940CB"/>
    <w:rsid w:val="007B031D"/>
    <w:rsid w:val="007C04E3"/>
    <w:rsid w:val="007C2A71"/>
    <w:rsid w:val="007C355D"/>
    <w:rsid w:val="007D200C"/>
    <w:rsid w:val="007E3C4A"/>
    <w:rsid w:val="007E7BC2"/>
    <w:rsid w:val="00805EA4"/>
    <w:rsid w:val="0083177E"/>
    <w:rsid w:val="00845001"/>
    <w:rsid w:val="00845970"/>
    <w:rsid w:val="00847009"/>
    <w:rsid w:val="008508DC"/>
    <w:rsid w:val="00861612"/>
    <w:rsid w:val="0086525D"/>
    <w:rsid w:val="00866C30"/>
    <w:rsid w:val="00881EBD"/>
    <w:rsid w:val="0088380D"/>
    <w:rsid w:val="0089076C"/>
    <w:rsid w:val="00892529"/>
    <w:rsid w:val="008A08AC"/>
    <w:rsid w:val="008B34B9"/>
    <w:rsid w:val="008B61E4"/>
    <w:rsid w:val="008B7C34"/>
    <w:rsid w:val="008F0B93"/>
    <w:rsid w:val="008F3F36"/>
    <w:rsid w:val="008F6036"/>
    <w:rsid w:val="00901D06"/>
    <w:rsid w:val="00903F84"/>
    <w:rsid w:val="0090720C"/>
    <w:rsid w:val="009139FA"/>
    <w:rsid w:val="009468D4"/>
    <w:rsid w:val="00951D81"/>
    <w:rsid w:val="009577B6"/>
    <w:rsid w:val="00982432"/>
    <w:rsid w:val="009A6259"/>
    <w:rsid w:val="009A70D2"/>
    <w:rsid w:val="009C73E5"/>
    <w:rsid w:val="009D4070"/>
    <w:rsid w:val="009E1AE7"/>
    <w:rsid w:val="009E30D1"/>
    <w:rsid w:val="009E4FAD"/>
    <w:rsid w:val="00A24691"/>
    <w:rsid w:val="00A3521D"/>
    <w:rsid w:val="00A426AD"/>
    <w:rsid w:val="00A42D2F"/>
    <w:rsid w:val="00A6103E"/>
    <w:rsid w:val="00A64589"/>
    <w:rsid w:val="00A6793A"/>
    <w:rsid w:val="00A71D6F"/>
    <w:rsid w:val="00A727E4"/>
    <w:rsid w:val="00A73506"/>
    <w:rsid w:val="00A83DB7"/>
    <w:rsid w:val="00A937E4"/>
    <w:rsid w:val="00AA70E3"/>
    <w:rsid w:val="00AC0E9C"/>
    <w:rsid w:val="00AE0241"/>
    <w:rsid w:val="00AF74DB"/>
    <w:rsid w:val="00B00752"/>
    <w:rsid w:val="00B03D6D"/>
    <w:rsid w:val="00B124CD"/>
    <w:rsid w:val="00B17A26"/>
    <w:rsid w:val="00B21983"/>
    <w:rsid w:val="00B42CEA"/>
    <w:rsid w:val="00B5368B"/>
    <w:rsid w:val="00B5402A"/>
    <w:rsid w:val="00B7670C"/>
    <w:rsid w:val="00B819C4"/>
    <w:rsid w:val="00BA5D5E"/>
    <w:rsid w:val="00BC54F9"/>
    <w:rsid w:val="00BC7222"/>
    <w:rsid w:val="00BC722C"/>
    <w:rsid w:val="00BD6ED8"/>
    <w:rsid w:val="00BE24AD"/>
    <w:rsid w:val="00BE55D6"/>
    <w:rsid w:val="00BE6A1D"/>
    <w:rsid w:val="00C25B4B"/>
    <w:rsid w:val="00C44C65"/>
    <w:rsid w:val="00C662A6"/>
    <w:rsid w:val="00C66A99"/>
    <w:rsid w:val="00C70F1E"/>
    <w:rsid w:val="00C72206"/>
    <w:rsid w:val="00C779BA"/>
    <w:rsid w:val="00CA63E3"/>
    <w:rsid w:val="00CA75D7"/>
    <w:rsid w:val="00CC0617"/>
    <w:rsid w:val="00CC1775"/>
    <w:rsid w:val="00CD35FE"/>
    <w:rsid w:val="00CD5F0E"/>
    <w:rsid w:val="00CE02A1"/>
    <w:rsid w:val="00CE2AA4"/>
    <w:rsid w:val="00CE3D0B"/>
    <w:rsid w:val="00D001A5"/>
    <w:rsid w:val="00D02F29"/>
    <w:rsid w:val="00D0367B"/>
    <w:rsid w:val="00D043AE"/>
    <w:rsid w:val="00D122FA"/>
    <w:rsid w:val="00D15D2A"/>
    <w:rsid w:val="00D17B01"/>
    <w:rsid w:val="00D36902"/>
    <w:rsid w:val="00D46886"/>
    <w:rsid w:val="00D50030"/>
    <w:rsid w:val="00D64865"/>
    <w:rsid w:val="00D70347"/>
    <w:rsid w:val="00D84748"/>
    <w:rsid w:val="00D85E98"/>
    <w:rsid w:val="00D87D47"/>
    <w:rsid w:val="00D95647"/>
    <w:rsid w:val="00DA5A2B"/>
    <w:rsid w:val="00DC4BA8"/>
    <w:rsid w:val="00DC77C3"/>
    <w:rsid w:val="00DD4AE7"/>
    <w:rsid w:val="00E00A8C"/>
    <w:rsid w:val="00E16871"/>
    <w:rsid w:val="00E409BA"/>
    <w:rsid w:val="00E43CBC"/>
    <w:rsid w:val="00E80493"/>
    <w:rsid w:val="00E82F86"/>
    <w:rsid w:val="00E86E84"/>
    <w:rsid w:val="00E91061"/>
    <w:rsid w:val="00E9272A"/>
    <w:rsid w:val="00E95819"/>
    <w:rsid w:val="00EA7144"/>
    <w:rsid w:val="00EE1794"/>
    <w:rsid w:val="00EE68A1"/>
    <w:rsid w:val="00EF091D"/>
    <w:rsid w:val="00EF0AD2"/>
    <w:rsid w:val="00EF6238"/>
    <w:rsid w:val="00F14118"/>
    <w:rsid w:val="00F1618F"/>
    <w:rsid w:val="00F27464"/>
    <w:rsid w:val="00F27B0C"/>
    <w:rsid w:val="00F502C5"/>
    <w:rsid w:val="00F64CCF"/>
    <w:rsid w:val="00F65714"/>
    <w:rsid w:val="00F71D64"/>
    <w:rsid w:val="00F81BFC"/>
    <w:rsid w:val="00F86F9D"/>
    <w:rsid w:val="00F907DE"/>
    <w:rsid w:val="00F96BB7"/>
    <w:rsid w:val="00F97C31"/>
    <w:rsid w:val="00FA51D0"/>
    <w:rsid w:val="00FB7884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;"/>
  <w14:docId w14:val="15227207"/>
  <w15:chartTrackingRefBased/>
  <w15:docId w15:val="{DD2E7A09-B963-4CF4-A4F1-93870D1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  <w:lang w:eastAsia="x-none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paragraph" w:styleId="BodyText">
    <w:name w:val="Body Text"/>
    <w:basedOn w:val="Normal"/>
    <w:link w:val="BodyTextChar"/>
    <w:pPr>
      <w:spacing w:after="120" w:line="280" w:lineRule="exact"/>
    </w:pPr>
    <w:rPr>
      <w:lang w:eastAsia="de-DE"/>
    </w:rPr>
  </w:style>
  <w:style w:type="paragraph" w:customStyle="1" w:styleId="Info">
    <w:name w:val="Info"/>
    <w:basedOn w:val="Normal"/>
    <w:pPr>
      <w:spacing w:line="240" w:lineRule="atLeast"/>
    </w:pPr>
    <w:rPr>
      <w:sz w:val="13"/>
    </w:rPr>
  </w:style>
  <w:style w:type="character" w:customStyle="1" w:styleId="InfoZchn">
    <w:name w:val="Info Zchn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paragraph" w:customStyle="1" w:styleId="Corpodeltesto31">
    <w:name w:val="Corpo del testo 31"/>
    <w:basedOn w:val="Normal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0"/>
    </w:rPr>
  </w:style>
  <w:style w:type="paragraph" w:customStyle="1" w:styleId="PRContact">
    <w:name w:val="_PR_Contact"/>
    <w:basedOn w:val="Normal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paragraph" w:customStyle="1" w:styleId="PRBoilerplate">
    <w:name w:val="_PR_Boilerplate"/>
    <w:basedOn w:val="Normal"/>
    <w:next w:val="PRContact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PRHalfblank">
    <w:name w:val="_PR_Halfblank"/>
    <w:rPr>
      <w:w w:val="5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after="120" w:line="280" w:lineRule="exact"/>
    </w:pPr>
    <w:rPr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Cs w:val="20"/>
      <w:lang w:val="x-none"/>
    </w:rPr>
  </w:style>
  <w:style w:type="character" w:customStyle="1" w:styleId="CommentTextChar">
    <w:name w:val="Comment Text Char"/>
    <w:link w:val="CommentText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rPr>
      <w:rFonts w:ascii="Arial" w:hAnsi="Arial"/>
      <w:b/>
      <w:color w:val="E1000F"/>
      <w:sz w:val="14"/>
      <w:szCs w:val="24"/>
      <w:lang w:val="de-DE"/>
    </w:rPr>
  </w:style>
  <w:style w:type="character" w:customStyle="1" w:styleId="BodyTextChar">
    <w:name w:val="Body Text Char"/>
    <w:link w:val="BodyText"/>
    <w:uiPriority w:val="99"/>
    <w:rPr>
      <w:rFonts w:ascii="Arial" w:hAnsi="Arial"/>
      <w:szCs w:val="24"/>
      <w:lang w:val="de-DE" w:eastAsia="de-DE"/>
    </w:rPr>
  </w:style>
  <w:style w:type="paragraph" w:styleId="Revision">
    <w:name w:val="Revision"/>
    <w:hidden/>
    <w:uiPriority w:val="99"/>
    <w:semiHidden/>
    <w:rPr>
      <w:rFonts w:ascii="Arial" w:hAnsi="Arial"/>
      <w:szCs w:val="24"/>
      <w:lang w:val="de-DE" w:eastAsia="en-US"/>
    </w:rPr>
  </w:style>
  <w:style w:type="character" w:customStyle="1" w:styleId="Heading1Char">
    <w:name w:val="Heading 1 Char"/>
    <w:link w:val="Heading1"/>
    <w:uiPriority w:val="9"/>
    <w:locked/>
    <w:rsid w:val="00622E52"/>
    <w:rPr>
      <w:rFonts w:ascii="Arial" w:hAnsi="Arial" w:cs="Arial"/>
      <w:b/>
      <w:bCs/>
      <w:kern w:val="32"/>
      <w:sz w:val="36"/>
      <w:szCs w:val="32"/>
      <w:lang w:val="de-DE" w:eastAsia="en-US"/>
    </w:rPr>
  </w:style>
  <w:style w:type="paragraph" w:styleId="NormalWeb">
    <w:name w:val="Normal (Web)"/>
    <w:basedOn w:val="Normal"/>
    <w:uiPriority w:val="99"/>
    <w:rsid w:val="00622E5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paragraph" w:styleId="BodyText2">
    <w:name w:val="Body Text 2"/>
    <w:basedOn w:val="Normal"/>
    <w:link w:val="BodyText2Char"/>
    <w:uiPriority w:val="99"/>
    <w:unhideWhenUsed/>
    <w:rsid w:val="00622E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22E52"/>
    <w:rPr>
      <w:rFonts w:ascii="Arial" w:hAnsi="Arial"/>
      <w:szCs w:val="24"/>
      <w:lang w:val="de-DE" w:eastAsia="en-US"/>
    </w:rPr>
  </w:style>
  <w:style w:type="paragraph" w:customStyle="1" w:styleId="Stile">
    <w:name w:val="Stile"/>
    <w:basedOn w:val="Normal"/>
    <w:next w:val="BodyText"/>
    <w:uiPriority w:val="99"/>
    <w:rsid w:val="00622E52"/>
    <w:pPr>
      <w:spacing w:after="120" w:line="280" w:lineRule="exact"/>
    </w:pPr>
    <w:rPr>
      <w:rFonts w:eastAsia="Calibri"/>
      <w:sz w:val="24"/>
      <w:lang w:val="it-IT"/>
    </w:rPr>
  </w:style>
  <w:style w:type="character" w:customStyle="1" w:styleId="apple-converted-space">
    <w:name w:val="apple-converted-space"/>
    <w:basedOn w:val="DefaultParagraphFont"/>
    <w:rsid w:val="001E387F"/>
  </w:style>
  <w:style w:type="paragraph" w:customStyle="1" w:styleId="PRCopy">
    <w:name w:val="_PR_Copy"/>
    <w:basedOn w:val="Normal"/>
    <w:rsid w:val="004961F9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rFonts w:cs="Arial"/>
      <w:snapToGrid w:val="0"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4961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C34"/>
    <w:pPr>
      <w:spacing w:line="240" w:lineRule="auto"/>
    </w:pPr>
    <w:rPr>
      <w:rFonts w:ascii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C34"/>
    <w:rPr>
      <w:rFonts w:ascii="Calibri" w:hAnsi="Calibri" w:cs="Consolas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701">
                      <w:marLeft w:val="48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7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2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292">
                      <w:marLeft w:val="48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749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708">
                      <w:marLeft w:val="48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6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-ricercamondo.it" TargetMode="External"/><Relationship Id="rId13" Type="http://schemas.openxmlformats.org/officeDocument/2006/relationships/hyperlink" Target="mailto:silvia.vergani@b-story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ilia.deGuarinoni@henk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nkel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nke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nkel-forscherwelt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02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B2A7-BB02-432F-9AFC-C473447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HENKEL_DE_Pressemitteilung_110203</Template>
  <TotalTime>188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6050</CharactersWithSpaces>
  <SharedDoc>false</SharedDoc>
  <HLinks>
    <vt:vector size="30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http://www.henkel.de/presse/2013-11-12-veroeffentlichung-bericht-q3-2013-50183.htm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mailto:julie.cruz@henkel.com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mailto:wulf.klueppelholz@henkel.com</vt:lpwstr>
      </vt:variant>
      <vt:variant>
        <vt:lpwstr/>
      </vt:variant>
      <vt:variant>
        <vt:i4>393315</vt:i4>
      </vt:variant>
      <vt:variant>
        <vt:i4>17895</vt:i4>
      </vt:variant>
      <vt:variant>
        <vt:i4>1043</vt:i4>
      </vt:variant>
      <vt:variant>
        <vt:i4>1</vt:i4>
      </vt:variant>
      <vt:variant>
        <vt:lpwstr>piede_v1</vt:lpwstr>
      </vt:variant>
      <vt:variant>
        <vt:lpwstr/>
      </vt:variant>
      <vt:variant>
        <vt:i4>3145783</vt:i4>
      </vt:variant>
      <vt:variant>
        <vt:i4>-1</vt:i4>
      </vt:variant>
      <vt:variant>
        <vt:i4>2049</vt:i4>
      </vt:variant>
      <vt:variant>
        <vt:i4>1</vt:i4>
      </vt:variant>
      <vt:variant>
        <vt:lpwstr>Logo_internes Schreiben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Klueppelholz</dc:creator>
  <cp:keywords/>
  <dc:description>Henkel Q3/2014</dc:description>
  <cp:lastModifiedBy>Silvia Vergani</cp:lastModifiedBy>
  <cp:revision>10</cp:revision>
  <cp:lastPrinted>2015-10-22T10:00:00Z</cp:lastPrinted>
  <dcterms:created xsi:type="dcterms:W3CDTF">2017-06-05T08:44:00Z</dcterms:created>
  <dcterms:modified xsi:type="dcterms:W3CDTF">2017-06-15T10:15:00Z</dcterms:modified>
</cp:coreProperties>
</file>